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bookmarkStart w:id="0" w:name="_GoBack"/>
      <w:bookmarkEnd w:id="0"/>
      <w:r w:rsidRPr="006F45C8">
        <w:rPr>
          <w:rFonts w:ascii="Calibri" w:eastAsia="Times New Roman" w:hAnsi="Calibri" w:cs="Times New Roman"/>
          <w:color w:val="000000"/>
          <w:sz w:val="24"/>
          <w:szCs w:val="24"/>
          <w:u w:val="single"/>
          <w:lang w:eastAsia="en-GB"/>
        </w:rPr>
        <w:t>Important Manufacturer Warning</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March 2nd, 2013.</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It was in the early 2000s when we last heard of divers experiencing problems when using old oxygen cells, luckily without fat</w:t>
      </w:r>
      <w:r w:rsidR="00EF7412">
        <w:rPr>
          <w:rFonts w:ascii="Calibri" w:eastAsia="Times New Roman" w:hAnsi="Calibri" w:cs="Times New Roman"/>
          <w:color w:val="000000"/>
          <w:sz w:val="24"/>
          <w:szCs w:val="24"/>
          <w:lang w:eastAsia="en-GB"/>
        </w:rPr>
        <w:t>alities. Unfortunately there have</w:t>
      </w:r>
      <w:r w:rsidRPr="006F45C8">
        <w:rPr>
          <w:rFonts w:ascii="Calibri" w:eastAsia="Times New Roman" w:hAnsi="Calibri" w:cs="Times New Roman"/>
          <w:color w:val="000000"/>
          <w:sz w:val="24"/>
          <w:szCs w:val="24"/>
          <w:lang w:eastAsia="en-GB"/>
        </w:rPr>
        <w:t xml:space="preserve"> been two recent fatalities </w:t>
      </w:r>
      <w:proofErr w:type="spellStart"/>
      <w:r w:rsidRPr="006F45C8">
        <w:rPr>
          <w:rFonts w:ascii="Calibri" w:eastAsia="Times New Roman" w:hAnsi="Calibri" w:cs="Times New Roman"/>
          <w:color w:val="000000"/>
          <w:sz w:val="24"/>
          <w:szCs w:val="24"/>
          <w:lang w:eastAsia="en-GB"/>
        </w:rPr>
        <w:t>where</w:t>
      </w:r>
      <w:proofErr w:type="spellEnd"/>
      <w:r w:rsidRPr="006F45C8">
        <w:rPr>
          <w:rFonts w:ascii="Calibri" w:eastAsia="Times New Roman" w:hAnsi="Calibri" w:cs="Times New Roman"/>
          <w:color w:val="000000"/>
          <w:sz w:val="24"/>
          <w:szCs w:val="24"/>
          <w:lang w:eastAsia="en-GB"/>
        </w:rPr>
        <w:t xml:space="preserve"> out of date oxygen cells were used.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At 3 years old most Teledyne cells used in rebreathers will not rise above 1.3 bar, no matter how much oxygen pressure you expose them to, at 2.5 years old some Teledyne cells will not rise above </w:t>
      </w:r>
      <w:proofErr w:type="gramStart"/>
      <w:r w:rsidRPr="006F45C8">
        <w:rPr>
          <w:rFonts w:ascii="Calibri" w:eastAsia="Times New Roman" w:hAnsi="Calibri" w:cs="Times New Roman"/>
          <w:color w:val="000000"/>
          <w:sz w:val="24"/>
          <w:szCs w:val="24"/>
          <w:lang w:eastAsia="en-GB"/>
        </w:rPr>
        <w:t>1.3 ,</w:t>
      </w:r>
      <w:proofErr w:type="gramEnd"/>
      <w:r w:rsidRPr="006F45C8">
        <w:rPr>
          <w:rFonts w:ascii="Calibri" w:eastAsia="Times New Roman" w:hAnsi="Calibri" w:cs="Times New Roman"/>
          <w:color w:val="000000"/>
          <w:sz w:val="24"/>
          <w:szCs w:val="24"/>
          <w:lang w:eastAsia="en-GB"/>
        </w:rPr>
        <w:t xml:space="preserve"> at 2 years old we heard of the odd case. At 18 months we didn’t hear of any incident of current limiting – when stored in air between dives.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This is where APD's 18 month recommendation for replacing cells comes from.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The Teledyne cell manufacture date is printed on the label in a simple code: D9 is April 2009.</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Teledyne stopped making cells for rebreathers in 2010, so even if you have a H0 cell, August 2010, the last cells produced for diving were made more than 2 ½ years ago.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lang w:eastAsia="en-GB"/>
        </w:rPr>
        <w:t>Teledyne R22 and R17 cells MUST NO LONGER be used in rebreathers.</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u w:val="single"/>
          <w:lang w:eastAsia="en-GB"/>
        </w:rPr>
        <w:t>Current limited cells</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An oxygen cell generates current.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By passing this current through a resistor, then measuring the potential difference across that resistor a millivolt output is obtained and it’s this mV output that the rebreather electronics measure and in turn display as an oxygen pressure by simply multiplying the cell output by a stored calibration factor for that cell.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proofErr w:type="gramStart"/>
      <w:r w:rsidRPr="006F45C8">
        <w:rPr>
          <w:rFonts w:ascii="Calibri" w:eastAsia="Times New Roman" w:hAnsi="Calibri" w:cs="Times New Roman"/>
          <w:color w:val="000000"/>
          <w:sz w:val="24"/>
          <w:szCs w:val="24"/>
          <w:lang w:eastAsia="en-GB"/>
        </w:rPr>
        <w:t>The higher the oxygen pressure, the higher the current and subsequently the higher the mV output.</w:t>
      </w:r>
      <w:proofErr w:type="gramEnd"/>
      <w:r w:rsidRPr="006F45C8">
        <w:rPr>
          <w:rFonts w:ascii="Calibri" w:eastAsia="Times New Roman" w:hAnsi="Calibri" w:cs="Times New Roman"/>
          <w:color w:val="000000"/>
          <w:sz w:val="24"/>
          <w:szCs w:val="24"/>
          <w:lang w:eastAsia="en-GB"/>
        </w:rPr>
        <w:t xml:space="preserve"> However, there is a limit as to how much current the cell can physically produce and this is called the “current limit”.</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Current limiting is seen in all oxygen cells regardless of age (often around 4.5 </w:t>
      </w:r>
      <w:proofErr w:type="gramStart"/>
      <w:r w:rsidRPr="006F45C8">
        <w:rPr>
          <w:rFonts w:ascii="Calibri" w:eastAsia="Times New Roman" w:hAnsi="Calibri" w:cs="Times New Roman"/>
          <w:color w:val="000000"/>
          <w:sz w:val="24"/>
          <w:szCs w:val="24"/>
          <w:lang w:eastAsia="en-GB"/>
        </w:rPr>
        <w:t>bar</w:t>
      </w:r>
      <w:proofErr w:type="gramEnd"/>
      <w:r w:rsidRPr="006F45C8">
        <w:rPr>
          <w:rFonts w:ascii="Calibri" w:eastAsia="Times New Roman" w:hAnsi="Calibri" w:cs="Times New Roman"/>
          <w:color w:val="000000"/>
          <w:sz w:val="24"/>
          <w:szCs w:val="24"/>
          <w:lang w:eastAsia="en-GB"/>
        </w:rPr>
        <w:t xml:space="preserve"> when new) but as the cell ages the lead anode is consumed and the cell’s ability to produce current is reduced.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It is worth remembering that the storage conditions affect the rate of decay: the higher the oxygen pressure the cell is stored in the faster the lead anode is reduced. If you store a cell in pure oxygen for instance, it will last just a few months. AP recommends storage in air.</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lang w:eastAsia="en-GB"/>
        </w:rPr>
        <w:t>Current limiting only becomes a problem when the maximum output of a cell is below the required setpoint</w:t>
      </w:r>
      <w:r w:rsidRPr="006F45C8">
        <w:rPr>
          <w:rFonts w:ascii="Calibri" w:eastAsia="Times New Roman" w:hAnsi="Calibri" w:cs="Times New Roman"/>
          <w:color w:val="000000"/>
          <w:sz w:val="24"/>
          <w:szCs w:val="24"/>
          <w:lang w:eastAsia="en-GB"/>
        </w:rPr>
        <w:t xml:space="preserve"> and then with the voting logic on the APD rebreathers it only becomes a problem when a 2</w:t>
      </w:r>
      <w:r w:rsidRPr="006F45C8">
        <w:rPr>
          <w:rFonts w:ascii="Calibri" w:eastAsia="Times New Roman" w:hAnsi="Calibri" w:cs="Times New Roman"/>
          <w:color w:val="000000"/>
          <w:sz w:val="24"/>
          <w:szCs w:val="24"/>
          <w:vertAlign w:val="superscript"/>
          <w:lang w:eastAsia="en-GB"/>
        </w:rPr>
        <w:t>nd</w:t>
      </w:r>
      <w:r w:rsidRPr="006F45C8">
        <w:rPr>
          <w:rFonts w:ascii="Calibri" w:eastAsia="Times New Roman" w:hAnsi="Calibri" w:cs="Times New Roman"/>
          <w:color w:val="000000"/>
          <w:sz w:val="24"/>
          <w:szCs w:val="24"/>
          <w:lang w:eastAsia="en-GB"/>
        </w:rPr>
        <w:t xml:space="preserve"> cell is also current limited below or just above the setpoint. The APD rebreathers use the average of the closest two cells to determine whether to add oxygen or not. For example, if you have one cell on 1.30 and one cell on 1.26 and the third cell on 1.68, the electronics assume that the PO2 is half way between the closest two, in this case 1.28 and the solenoid would open. However, if both the lower output cells are current limited then the true PO2 might be 1.68 and climbing. In this instance because one cell is more than 0.2 bar from the average of the closest two – the cell warning will be active.</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lastRenderedPageBreak/>
        <w:t xml:space="preserve">The easiest way to avoid current limiting being a problem is to throw the cells away when they are 18 months old. </w:t>
      </w:r>
      <w:r w:rsidRPr="006F45C8">
        <w:rPr>
          <w:rFonts w:ascii="Calibri" w:eastAsia="Times New Roman" w:hAnsi="Calibri" w:cs="Times New Roman"/>
          <w:b/>
          <w:bCs/>
          <w:color w:val="000000"/>
          <w:sz w:val="24"/>
          <w:szCs w:val="24"/>
          <w:lang w:eastAsia="en-GB"/>
        </w:rPr>
        <w:t>If you use the cells past 18 months then you HAVE to check for current limiting</w:t>
      </w:r>
      <w:r w:rsidRPr="006F45C8">
        <w:rPr>
          <w:rFonts w:ascii="Calibri" w:eastAsia="Times New Roman" w:hAnsi="Calibri" w:cs="Times New Roman"/>
          <w:color w:val="000000"/>
          <w:sz w:val="24"/>
          <w:szCs w:val="24"/>
          <w:lang w:eastAsia="en-GB"/>
        </w:rPr>
        <w:t xml:space="preserve">. The problem is you have to check often during the dive as the drop off is sudden. This is easy to do – you simply have to add a bit more oxygen and prove to yourself that the display will go well above the setpoint but doing it once on a dive isn’t enough, you need to check it every 5 -7 </w:t>
      </w:r>
      <w:r w:rsidRPr="006F45C8">
        <w:rPr>
          <w:rFonts w:ascii="Calibri" w:eastAsia="Times New Roman" w:hAnsi="Calibri" w:cs="Times New Roman"/>
          <w:b/>
          <w:bCs/>
          <w:color w:val="000000"/>
          <w:sz w:val="24"/>
          <w:szCs w:val="24"/>
          <w:lang w:eastAsia="en-GB"/>
        </w:rPr>
        <w:t xml:space="preserve">minutes or whenever you think the solenoid activity is too frequent.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u w:val="single"/>
          <w:lang w:eastAsia="en-GB"/>
        </w:rPr>
        <w:t>Solenoid Activity</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Knowing what to expect from the solenoid at different stages of the dive is an essential part of a rebreather diver’s armoury.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During the ascent you expect the solenoid to operate a lot as the oxygen pressure naturally drops as you ascend and the machine tries to maintain setpoint.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However, at all other times the solenoid activity is MUCH less. On the descent for instance, you wouldn’t expect it to operate at all and on the bottom you expect it to operate intermittently – just replacing the oxygen you metabolise.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The APD Vision electronics have a 3 seconds delay before it decides whether to open the solenoid or not, on the Classic electronics it is 6 </w:t>
      </w:r>
      <w:proofErr w:type="spellStart"/>
      <w:r w:rsidRPr="006F45C8">
        <w:rPr>
          <w:rFonts w:ascii="Calibri" w:eastAsia="Times New Roman" w:hAnsi="Calibri" w:cs="Times New Roman"/>
          <w:color w:val="000000"/>
          <w:sz w:val="24"/>
          <w:szCs w:val="24"/>
          <w:lang w:eastAsia="en-GB"/>
        </w:rPr>
        <w:t>secs</w:t>
      </w:r>
      <w:proofErr w:type="spellEnd"/>
      <w:r w:rsidRPr="006F45C8">
        <w:rPr>
          <w:rFonts w:ascii="Calibri" w:eastAsia="Times New Roman" w:hAnsi="Calibri" w:cs="Times New Roman"/>
          <w:color w:val="000000"/>
          <w:sz w:val="24"/>
          <w:szCs w:val="24"/>
          <w:lang w:eastAsia="en-GB"/>
        </w:rPr>
        <w:t>, and the duration of the opening time varies with how far the oxygen pressure is below the setpoint. If the oxygen pressure drops low enough, the solenoid will open continuously</w:t>
      </w:r>
      <w:r w:rsidRPr="006F45C8">
        <w:rPr>
          <w:rFonts w:ascii="Calibri" w:eastAsia="Times New Roman" w:hAnsi="Calibri" w:cs="Times New Roman"/>
          <w:b/>
          <w:bCs/>
          <w:color w:val="000000"/>
          <w:sz w:val="24"/>
          <w:szCs w:val="24"/>
          <w:lang w:eastAsia="en-GB"/>
        </w:rPr>
        <w:t xml:space="preserve">.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On the bottom with minimal depth changes the machine is only adding oxygen to replace the oxygen that you metabolise so you’re not expecting long injections and you’re not expecting injections every 3 </w:t>
      </w:r>
      <w:proofErr w:type="spellStart"/>
      <w:r w:rsidRPr="006F45C8">
        <w:rPr>
          <w:rFonts w:ascii="Calibri" w:eastAsia="Times New Roman" w:hAnsi="Calibri" w:cs="Times New Roman"/>
          <w:color w:val="000000"/>
          <w:sz w:val="24"/>
          <w:szCs w:val="24"/>
          <w:lang w:eastAsia="en-GB"/>
        </w:rPr>
        <w:t>secs</w:t>
      </w:r>
      <w:proofErr w:type="spellEnd"/>
      <w:r w:rsidRPr="006F45C8">
        <w:rPr>
          <w:rFonts w:ascii="Calibri" w:eastAsia="Times New Roman" w:hAnsi="Calibri" w:cs="Times New Roman"/>
          <w:color w:val="000000"/>
          <w:sz w:val="24"/>
          <w:szCs w:val="24"/>
          <w:lang w:eastAsia="en-GB"/>
        </w:rPr>
        <w:t>, so if the solenoid starts adding gas so frequently look at the handset and find out why.</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If the oxygen addition is sufficient you’ll find your buoyancy increases – again abnormal increases in buoyancy need further investigation.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lang w:eastAsia="en-GB"/>
        </w:rPr>
        <w:t>Being aware of how your rebreather normally operates in all phases of the dive is an essential tool in knowing when the rebreather is operating abnormally.</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u w:val="single"/>
          <w:lang w:eastAsia="en-GB"/>
        </w:rPr>
        <w:t>What do I do if I suspect Current Limiting?</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The danger is </w:t>
      </w:r>
      <w:proofErr w:type="spellStart"/>
      <w:r w:rsidRPr="006F45C8">
        <w:rPr>
          <w:rFonts w:ascii="Calibri" w:eastAsia="Times New Roman" w:hAnsi="Calibri" w:cs="Times New Roman"/>
          <w:color w:val="000000"/>
          <w:sz w:val="24"/>
          <w:szCs w:val="24"/>
          <w:lang w:eastAsia="en-GB"/>
        </w:rPr>
        <w:t>Hyperoxia</w:t>
      </w:r>
      <w:proofErr w:type="spellEnd"/>
      <w:r w:rsidRPr="006F45C8">
        <w:rPr>
          <w:rFonts w:ascii="Calibri" w:eastAsia="Times New Roman" w:hAnsi="Calibri" w:cs="Times New Roman"/>
          <w:color w:val="000000"/>
          <w:sz w:val="24"/>
          <w:szCs w:val="24"/>
          <w:lang w:eastAsia="en-GB"/>
        </w:rPr>
        <w:t xml:space="preserve"> – too much oxygen, so your actions do depend on how long you have been exposed to high levels of oxygen.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If you dive with old oxygen cells you HAVE to be checking for current limiting throughout the dive and </w:t>
      </w:r>
      <w:proofErr w:type="gramStart"/>
      <w:r w:rsidRPr="006F45C8">
        <w:rPr>
          <w:rFonts w:ascii="Calibri" w:eastAsia="Times New Roman" w:hAnsi="Calibri" w:cs="Times New Roman"/>
          <w:color w:val="000000"/>
          <w:sz w:val="24"/>
          <w:szCs w:val="24"/>
          <w:lang w:eastAsia="en-GB"/>
        </w:rPr>
        <w:t>be</w:t>
      </w:r>
      <w:proofErr w:type="gramEnd"/>
      <w:r w:rsidRPr="006F45C8">
        <w:rPr>
          <w:rFonts w:ascii="Calibri" w:eastAsia="Times New Roman" w:hAnsi="Calibri" w:cs="Times New Roman"/>
          <w:color w:val="000000"/>
          <w:sz w:val="24"/>
          <w:szCs w:val="24"/>
          <w:lang w:eastAsia="en-GB"/>
        </w:rPr>
        <w:t xml:space="preserve"> checking at least every 5 minutes.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A routine check would include:</w:t>
      </w:r>
    </w:p>
    <w:p w:rsidR="006F45C8" w:rsidRPr="006F45C8" w:rsidRDefault="006F45C8" w:rsidP="006F45C8">
      <w:pPr>
        <w:spacing w:after="0" w:line="240" w:lineRule="auto"/>
        <w:ind w:left="720" w:hanging="360"/>
        <w:rPr>
          <w:rFonts w:ascii="Arial" w:eastAsia="Times New Roman" w:hAnsi="Arial" w:cs="Arial"/>
          <w:color w:val="000000"/>
          <w:sz w:val="20"/>
          <w:szCs w:val="20"/>
          <w:lang w:eastAsia="en-GB"/>
        </w:rPr>
      </w:pPr>
      <w:r w:rsidRPr="006F45C8">
        <w:rPr>
          <w:rFonts w:ascii="Symbol" w:eastAsia="Times New Roman" w:hAnsi="Symbol" w:cs="Arial"/>
          <w:color w:val="000000"/>
          <w:sz w:val="24"/>
          <w:szCs w:val="24"/>
          <w:lang w:eastAsia="en-GB"/>
        </w:rPr>
        <w:t></w:t>
      </w:r>
      <w:r w:rsidRPr="006F45C8">
        <w:rPr>
          <w:rFonts w:ascii="Times New Roman" w:eastAsia="Times New Roman" w:hAnsi="Times New Roman" w:cs="Times New Roman"/>
          <w:color w:val="000000"/>
          <w:sz w:val="14"/>
          <w:szCs w:val="14"/>
          <w:lang w:eastAsia="en-GB"/>
        </w:rPr>
        <w:t xml:space="preserve"> </w:t>
      </w:r>
      <w:r w:rsidRPr="006F45C8">
        <w:rPr>
          <w:rFonts w:ascii="Calibri" w:eastAsia="Times New Roman" w:hAnsi="Calibri" w:cs="Arial"/>
          <w:color w:val="000000"/>
          <w:sz w:val="24"/>
          <w:szCs w:val="24"/>
          <w:lang w:eastAsia="en-GB"/>
        </w:rPr>
        <w:t xml:space="preserve">Add oxygen – are the cells able to go </w:t>
      </w:r>
      <w:proofErr w:type="gramStart"/>
      <w:r w:rsidRPr="006F45C8">
        <w:rPr>
          <w:rFonts w:ascii="Calibri" w:eastAsia="Times New Roman" w:hAnsi="Calibri" w:cs="Arial"/>
          <w:color w:val="000000"/>
          <w:sz w:val="24"/>
          <w:szCs w:val="24"/>
          <w:lang w:eastAsia="en-GB"/>
        </w:rPr>
        <w:t>higher ?</w:t>
      </w:r>
      <w:proofErr w:type="gramEnd"/>
      <w:r w:rsidRPr="006F45C8">
        <w:rPr>
          <w:rFonts w:ascii="Calibri" w:eastAsia="Times New Roman" w:hAnsi="Calibri" w:cs="Arial"/>
          <w:color w:val="000000"/>
          <w:sz w:val="24"/>
          <w:szCs w:val="24"/>
          <w:lang w:eastAsia="en-GB"/>
        </w:rPr>
        <w:t xml:space="preserve"> </w:t>
      </w:r>
    </w:p>
    <w:p w:rsidR="006F45C8" w:rsidRPr="006F45C8" w:rsidRDefault="006F45C8" w:rsidP="006F45C8">
      <w:pPr>
        <w:spacing w:after="0" w:line="240" w:lineRule="auto"/>
        <w:ind w:left="720" w:hanging="360"/>
        <w:rPr>
          <w:rFonts w:ascii="Arial" w:eastAsia="Times New Roman" w:hAnsi="Arial" w:cs="Arial"/>
          <w:color w:val="000000"/>
          <w:sz w:val="20"/>
          <w:szCs w:val="20"/>
          <w:lang w:eastAsia="en-GB"/>
        </w:rPr>
      </w:pPr>
      <w:r w:rsidRPr="006F45C8">
        <w:rPr>
          <w:rFonts w:ascii="Symbol" w:eastAsia="Times New Roman" w:hAnsi="Symbol" w:cs="Arial"/>
          <w:color w:val="000000"/>
          <w:sz w:val="24"/>
          <w:szCs w:val="24"/>
          <w:lang w:eastAsia="en-GB"/>
        </w:rPr>
        <w:t></w:t>
      </w:r>
      <w:r w:rsidRPr="006F45C8">
        <w:rPr>
          <w:rFonts w:ascii="Times New Roman" w:eastAsia="Times New Roman" w:hAnsi="Times New Roman" w:cs="Times New Roman"/>
          <w:color w:val="000000"/>
          <w:sz w:val="14"/>
          <w:szCs w:val="14"/>
          <w:lang w:eastAsia="en-GB"/>
        </w:rPr>
        <w:t xml:space="preserve"> </w:t>
      </w:r>
      <w:proofErr w:type="gramStart"/>
      <w:r w:rsidRPr="006F45C8">
        <w:rPr>
          <w:rFonts w:ascii="Calibri" w:eastAsia="Times New Roman" w:hAnsi="Calibri" w:cs="Arial"/>
          <w:color w:val="000000"/>
          <w:sz w:val="24"/>
          <w:szCs w:val="24"/>
          <w:lang w:eastAsia="en-GB"/>
        </w:rPr>
        <w:t>If</w:t>
      </w:r>
      <w:proofErr w:type="gramEnd"/>
      <w:r w:rsidRPr="006F45C8">
        <w:rPr>
          <w:rFonts w:ascii="Calibri" w:eastAsia="Times New Roman" w:hAnsi="Calibri" w:cs="Arial"/>
          <w:color w:val="000000"/>
          <w:sz w:val="24"/>
          <w:szCs w:val="24"/>
          <w:lang w:eastAsia="en-GB"/>
        </w:rPr>
        <w:t xml:space="preserve"> they are not able to display higher, do a good… long… diluent flush</w:t>
      </w:r>
    </w:p>
    <w:p w:rsidR="006F45C8" w:rsidRPr="006F45C8" w:rsidRDefault="006F45C8" w:rsidP="006F45C8">
      <w:pPr>
        <w:spacing w:after="0" w:line="240" w:lineRule="auto"/>
        <w:ind w:left="720" w:hanging="360"/>
        <w:rPr>
          <w:rFonts w:ascii="Arial" w:eastAsia="Times New Roman" w:hAnsi="Arial" w:cs="Arial"/>
          <w:color w:val="000000"/>
          <w:sz w:val="20"/>
          <w:szCs w:val="20"/>
          <w:lang w:eastAsia="en-GB"/>
        </w:rPr>
      </w:pPr>
      <w:r w:rsidRPr="006F45C8">
        <w:rPr>
          <w:rFonts w:ascii="Symbol" w:eastAsia="Times New Roman" w:hAnsi="Symbol" w:cs="Arial"/>
          <w:color w:val="000000"/>
          <w:sz w:val="24"/>
          <w:szCs w:val="24"/>
          <w:lang w:eastAsia="en-GB"/>
        </w:rPr>
        <w:t></w:t>
      </w:r>
      <w:r w:rsidRPr="006F45C8">
        <w:rPr>
          <w:rFonts w:ascii="Times New Roman" w:eastAsia="Times New Roman" w:hAnsi="Times New Roman" w:cs="Times New Roman"/>
          <w:color w:val="000000"/>
          <w:sz w:val="14"/>
          <w:szCs w:val="14"/>
          <w:lang w:eastAsia="en-GB"/>
        </w:rPr>
        <w:t xml:space="preserve"> </w:t>
      </w:r>
      <w:r w:rsidRPr="006F45C8">
        <w:rPr>
          <w:rFonts w:ascii="Calibri" w:eastAsia="Times New Roman" w:hAnsi="Calibri" w:cs="Arial"/>
          <w:color w:val="000000"/>
          <w:sz w:val="24"/>
          <w:szCs w:val="24"/>
          <w:lang w:eastAsia="en-GB"/>
        </w:rPr>
        <w:t xml:space="preserve">Change to the low </w:t>
      </w:r>
      <w:proofErr w:type="gramStart"/>
      <w:r w:rsidRPr="006F45C8">
        <w:rPr>
          <w:rFonts w:ascii="Calibri" w:eastAsia="Times New Roman" w:hAnsi="Calibri" w:cs="Arial"/>
          <w:color w:val="000000"/>
          <w:sz w:val="24"/>
          <w:szCs w:val="24"/>
          <w:lang w:eastAsia="en-GB"/>
        </w:rPr>
        <w:t>setpoint ,</w:t>
      </w:r>
      <w:proofErr w:type="gramEnd"/>
      <w:r w:rsidRPr="006F45C8">
        <w:rPr>
          <w:rFonts w:ascii="Calibri" w:eastAsia="Times New Roman" w:hAnsi="Calibri" w:cs="Arial"/>
          <w:color w:val="000000"/>
          <w:sz w:val="24"/>
          <w:szCs w:val="24"/>
          <w:lang w:eastAsia="en-GB"/>
        </w:rPr>
        <w:t xml:space="preserve"> by pressing and holding the centre button and see if it runs okay at that</w:t>
      </w:r>
    </w:p>
    <w:p w:rsidR="006F45C8" w:rsidRPr="006F45C8" w:rsidRDefault="006F45C8" w:rsidP="006F45C8">
      <w:pPr>
        <w:spacing w:after="0" w:line="240" w:lineRule="auto"/>
        <w:ind w:left="720" w:hanging="360"/>
        <w:rPr>
          <w:rFonts w:ascii="Arial" w:eastAsia="Times New Roman" w:hAnsi="Arial" w:cs="Arial"/>
          <w:color w:val="000000"/>
          <w:sz w:val="20"/>
          <w:szCs w:val="20"/>
          <w:lang w:eastAsia="en-GB"/>
        </w:rPr>
      </w:pPr>
      <w:r w:rsidRPr="006F45C8">
        <w:rPr>
          <w:rFonts w:ascii="Symbol" w:eastAsia="Times New Roman" w:hAnsi="Symbol" w:cs="Arial"/>
          <w:color w:val="000000"/>
          <w:sz w:val="24"/>
          <w:szCs w:val="24"/>
          <w:lang w:eastAsia="en-GB"/>
        </w:rPr>
        <w:lastRenderedPageBreak/>
        <w:t></w:t>
      </w:r>
      <w:r w:rsidRPr="006F45C8">
        <w:rPr>
          <w:rFonts w:ascii="Times New Roman" w:eastAsia="Times New Roman" w:hAnsi="Times New Roman" w:cs="Times New Roman"/>
          <w:color w:val="000000"/>
          <w:sz w:val="14"/>
          <w:szCs w:val="14"/>
          <w:lang w:eastAsia="en-GB"/>
        </w:rPr>
        <w:t xml:space="preserve"> </w:t>
      </w:r>
      <w:proofErr w:type="gramStart"/>
      <w:r w:rsidRPr="006F45C8">
        <w:rPr>
          <w:rFonts w:ascii="Calibri" w:eastAsia="Times New Roman" w:hAnsi="Calibri" w:cs="Arial"/>
          <w:b/>
          <w:bCs/>
          <w:color w:val="000000"/>
          <w:sz w:val="24"/>
          <w:szCs w:val="24"/>
          <w:lang w:eastAsia="en-GB"/>
        </w:rPr>
        <w:t>Remember :</w:t>
      </w:r>
      <w:proofErr w:type="gramEnd"/>
      <w:r w:rsidRPr="006F45C8">
        <w:rPr>
          <w:rFonts w:ascii="Calibri" w:eastAsia="Times New Roman" w:hAnsi="Calibri" w:cs="Arial"/>
          <w:b/>
          <w:bCs/>
          <w:color w:val="000000"/>
          <w:sz w:val="24"/>
          <w:szCs w:val="24"/>
          <w:lang w:eastAsia="en-GB"/>
        </w:rPr>
        <w:t xml:space="preserve"> DO NOT CONTINUALLY SUPPRESS CELL WARNINGS. A cell warning needs further evaluation – which includes physical actions to check which cell is giving you the correct value. CELL WARNINGS MUST NOT BE IGNORED and bailout options should be seriously considered.</w:t>
      </w:r>
    </w:p>
    <w:p w:rsidR="006F45C8" w:rsidRPr="006F45C8" w:rsidRDefault="006F45C8" w:rsidP="006F45C8">
      <w:pPr>
        <w:spacing w:line="240" w:lineRule="auto"/>
        <w:ind w:left="720"/>
        <w:rPr>
          <w:rFonts w:ascii="Arial" w:eastAsia="Times New Roman" w:hAnsi="Arial" w:cs="Arial"/>
          <w:color w:val="000000"/>
          <w:sz w:val="20"/>
          <w:szCs w:val="20"/>
          <w:lang w:eastAsia="en-GB"/>
        </w:rPr>
      </w:pPr>
      <w:r w:rsidRPr="006F45C8">
        <w:rPr>
          <w:rFonts w:ascii="Calibri" w:eastAsia="Times New Roman" w:hAnsi="Calibri" w:cs="Arial"/>
          <w:b/>
          <w:bCs/>
          <w:color w:val="000000"/>
          <w:sz w:val="24"/>
          <w:szCs w:val="24"/>
          <w:lang w:eastAsia="en-GB"/>
        </w:rPr>
        <w:t>There is no substitute for regular monitoring of your handset display.</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color w:val="000000"/>
          <w:sz w:val="20"/>
          <w:szCs w:val="20"/>
          <w:lang w:eastAsia="en-GB"/>
        </w:rPr>
        <w:t>Martin Parker</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Managing Director</w:t>
      </w:r>
    </w:p>
    <w:p w:rsidR="006F45C8" w:rsidRPr="006F45C8" w:rsidRDefault="00994698" w:rsidP="006F45C8">
      <w:pPr>
        <w:spacing w:after="0" w:line="240" w:lineRule="auto"/>
        <w:rPr>
          <w:rFonts w:ascii="Times New Roman" w:eastAsia="Times New Roman" w:hAnsi="Times New Roman" w:cs="Times New Roman"/>
          <w:sz w:val="24"/>
          <w:szCs w:val="24"/>
          <w:lang w:eastAsia="en-GB"/>
        </w:rPr>
      </w:pPr>
      <w:hyperlink r:id="rId6" w:tgtFrame="_blank" w:history="1">
        <w:r w:rsidR="006F45C8" w:rsidRPr="006F45C8">
          <w:rPr>
            <w:rFonts w:ascii="Times New Roman" w:eastAsia="Times New Roman" w:hAnsi="Times New Roman" w:cs="Times New Roman"/>
            <w:color w:val="0000FF"/>
            <w:sz w:val="20"/>
            <w:szCs w:val="20"/>
            <w:u w:val="single"/>
            <w:lang w:eastAsia="en-GB"/>
          </w:rPr>
          <w:t>MartinParker@apdiving.com</w:t>
        </w:r>
      </w:hyperlink>
      <w:r w:rsidR="006F45C8" w:rsidRPr="006F45C8">
        <w:rPr>
          <w:rFonts w:ascii="Times New Roman" w:eastAsia="Times New Roman" w:hAnsi="Times New Roman" w:cs="Times New Roman"/>
          <w:sz w:val="20"/>
          <w:szCs w:val="20"/>
          <w:lang w:eastAsia="en-GB"/>
        </w:rPr>
        <w:t xml:space="preserve"> </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Ambient Pressure Diving</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Tel: 01326 563834</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Fax: 01326 565945</w:t>
      </w:r>
    </w:p>
    <w:p w:rsidR="00E7078B" w:rsidRPr="00E7078B" w:rsidRDefault="00E7078B" w:rsidP="00295BA9">
      <w:pPr>
        <w:pStyle w:val="ListParagraph"/>
      </w:pPr>
    </w:p>
    <w:p w:rsidR="00E7078B" w:rsidRDefault="00E7078B" w:rsidP="000D13AF">
      <w:pPr>
        <w:rPr>
          <w:b/>
          <w:u w:val="single"/>
        </w:rPr>
      </w:pPr>
    </w:p>
    <w:p w:rsidR="00E7078B" w:rsidRDefault="00E7078B" w:rsidP="000D13AF">
      <w:pPr>
        <w:rPr>
          <w:b/>
          <w:u w:val="single"/>
        </w:rPr>
      </w:pPr>
    </w:p>
    <w:p w:rsidR="000D13AF" w:rsidRPr="008A3AE5" w:rsidRDefault="000D13AF" w:rsidP="000D13AF">
      <w:pPr>
        <w:rPr>
          <w:b/>
          <w:u w:val="single"/>
        </w:rPr>
      </w:pPr>
      <w:r w:rsidRPr="008A3AE5">
        <w:rPr>
          <w:b/>
          <w:u w:val="single"/>
        </w:rPr>
        <w:t>Diluent Choice</w:t>
      </w:r>
    </w:p>
    <w:p w:rsidR="000D13AF" w:rsidRDefault="000D13AF" w:rsidP="000D13AF">
      <w:r>
        <w:t>The diluent choice is important for two main reasons:</w:t>
      </w:r>
    </w:p>
    <w:p w:rsidR="000D13AF" w:rsidRDefault="000D13AF" w:rsidP="000D13AF">
      <w:pPr>
        <w:pStyle w:val="ListParagraph"/>
        <w:numPr>
          <w:ilvl w:val="0"/>
          <w:numId w:val="2"/>
        </w:numPr>
      </w:pPr>
      <w:r>
        <w:t>Keeping a clear head</w:t>
      </w:r>
    </w:p>
    <w:p w:rsidR="000D13AF" w:rsidRDefault="000D13AF" w:rsidP="000D13AF">
      <w:pPr>
        <w:pStyle w:val="ListParagraph"/>
        <w:numPr>
          <w:ilvl w:val="0"/>
          <w:numId w:val="2"/>
        </w:numPr>
      </w:pPr>
      <w:r>
        <w:t>Being able to do bring the oxygen pressure lower when flushing</w:t>
      </w:r>
    </w:p>
    <w:p w:rsidR="000D13AF" w:rsidRPr="00202920" w:rsidRDefault="000D13AF" w:rsidP="000D13AF">
      <w:pPr>
        <w:rPr>
          <w:u w:val="single"/>
        </w:rPr>
      </w:pPr>
      <w:r w:rsidRPr="00202920">
        <w:rPr>
          <w:u w:val="single"/>
        </w:rPr>
        <w:t>Keeping a clear head</w:t>
      </w:r>
      <w:r>
        <w:rPr>
          <w:u w:val="single"/>
        </w:rPr>
        <w:t xml:space="preserve"> and being able to think clearly</w:t>
      </w:r>
    </w:p>
    <w:p w:rsidR="000D13AF" w:rsidRDefault="000D13AF" w:rsidP="000D13AF">
      <w:r>
        <w:t xml:space="preserve">For me keeping a clear head means that I keep my Nitrogen Pressure (PN2) below 2.7 bar </w:t>
      </w:r>
      <w:proofErr w:type="gramStart"/>
      <w:r>
        <w:t>( which</w:t>
      </w:r>
      <w:proofErr w:type="gramEnd"/>
      <w:r>
        <w:t xml:space="preserve"> is the Nitrogen pressure at c. 25m). If you are going to do this type of diving there is no point in scrimping on the Helium, you might as well take full advantage of it and ensure you have a clear head for the dive. </w:t>
      </w:r>
    </w:p>
    <w:p w:rsidR="000D13AF" w:rsidRDefault="000D13AF" w:rsidP="000D13AF">
      <w:r>
        <w:t xml:space="preserve">Yes, I used to do deep air in the 1980s but why put myself through that if I don’t have to? In the early Trimix days we had divers who would do the 65m dives on air to save money and then the difference was very clear – they didn’t know what they were doing and more importantly they didn’t know that they didn’t know what they were doing – ignorance was obviously bliss. In the right circumstances, poor visibility, fast descent, and high work rate I know </w:t>
      </w:r>
      <w:proofErr w:type="spellStart"/>
      <w:r>
        <w:t>first hand</w:t>
      </w:r>
      <w:proofErr w:type="spellEnd"/>
      <w:r>
        <w:t xml:space="preserve"> that even 40m can be too deep on air.</w:t>
      </w:r>
    </w:p>
    <w:p w:rsidR="000D13AF" w:rsidRDefault="000D13AF" w:rsidP="000D13AF"/>
    <w:p w:rsidR="000D13AF" w:rsidRDefault="000D13AF" w:rsidP="000D13AF">
      <w:r>
        <w:t xml:space="preserve">You need to be able to do a good diluent flush to lower the PO2 in the loop, so the maximum oxygen </w:t>
      </w:r>
      <w:proofErr w:type="gramStart"/>
      <w:r>
        <w:t>pressure  I</w:t>
      </w:r>
      <w:proofErr w:type="gramEnd"/>
      <w:r>
        <w:t xml:space="preserve"> have in the diluent is 1.1 bar.</w:t>
      </w:r>
    </w:p>
    <w:p w:rsidR="000D13AF" w:rsidRDefault="000D13AF" w:rsidP="000D13AF">
      <w:r>
        <w:t>The Helium content is then simply the Depth pressure – 2.7 – 1.1.</w:t>
      </w:r>
    </w:p>
    <w:p w:rsidR="000D13AF" w:rsidRDefault="000D13AF" w:rsidP="000D13AF">
      <w:r>
        <w:t>Examples:</w:t>
      </w:r>
    </w:p>
    <w:p w:rsidR="000D13AF" w:rsidRDefault="000D13AF" w:rsidP="000D13AF">
      <w:r>
        <w:t>Max depth: 100m</w:t>
      </w:r>
    </w:p>
    <w:p w:rsidR="000D13AF" w:rsidRDefault="000D13AF" w:rsidP="000D13AF">
      <w:r>
        <w:t xml:space="preserve">Assuming the max depth is 100m, where the pressure is 11 </w:t>
      </w:r>
      <w:proofErr w:type="gramStart"/>
      <w:r>
        <w:t>bar</w:t>
      </w:r>
      <w:proofErr w:type="gramEnd"/>
      <w:r>
        <w:t xml:space="preserve">, </w:t>
      </w:r>
    </w:p>
    <w:p w:rsidR="000D13AF" w:rsidRDefault="000D13AF" w:rsidP="000D13AF">
      <w:r>
        <w:lastRenderedPageBreak/>
        <w:t>The Helium pressure will be 11-2.7-1.1 = 7.3 bar</w:t>
      </w:r>
    </w:p>
    <w:p w:rsidR="000D13AF" w:rsidRDefault="000D13AF" w:rsidP="000D13AF">
      <w:r>
        <w:t>To convert it to percentages for the gas blender:</w:t>
      </w:r>
    </w:p>
    <w:p w:rsidR="000D13AF" w:rsidRDefault="000D13AF" w:rsidP="000D13AF">
      <w:r>
        <w:t>The oxygen % = 1.1/11 = 10%</w:t>
      </w:r>
    </w:p>
    <w:p w:rsidR="000D13AF" w:rsidRDefault="000D13AF" w:rsidP="000D13AF">
      <w:r>
        <w:t>The Helium % = 7.3/11 = 66%</w:t>
      </w:r>
    </w:p>
    <w:p w:rsidR="000D13AF" w:rsidRDefault="000D13AF" w:rsidP="000D13AF">
      <w:r>
        <w:t>Often on this type of dive we’ll use 7/70 as a bit less oxygen and bit more helium doesn’t hurt.</w:t>
      </w:r>
    </w:p>
    <w:p w:rsidR="000D13AF" w:rsidRDefault="000D13AF" w:rsidP="000D13AF">
      <w:r>
        <w:t>Obviously the normal precautions have to be taken when using Hypoxic diluents like this near the surface – don’t breathe it open circuit and look at your PO2 display often to ensure the display/oxygen controller is switched on and the  PO2 hasn’t dropped to dangerous levels.</w:t>
      </w:r>
    </w:p>
    <w:p w:rsidR="000D13AF" w:rsidRDefault="000D13AF" w:rsidP="000D13AF">
      <w:r>
        <w:t>Max depth: 60m</w:t>
      </w:r>
    </w:p>
    <w:p w:rsidR="000D13AF" w:rsidRDefault="000D13AF" w:rsidP="000D13AF">
      <w:r>
        <w:t xml:space="preserve">At 60m the ambient pressure is 7 </w:t>
      </w:r>
      <w:proofErr w:type="gramStart"/>
      <w:r>
        <w:t>bar</w:t>
      </w:r>
      <w:proofErr w:type="gramEnd"/>
      <w:r>
        <w:t>.</w:t>
      </w:r>
    </w:p>
    <w:p w:rsidR="000D13AF" w:rsidRDefault="000D13AF" w:rsidP="000D13AF">
      <w:r>
        <w:t>The Helium pressure will be 7 -2.7-1.1 = 3.2 bar</w:t>
      </w:r>
    </w:p>
    <w:p w:rsidR="000D13AF" w:rsidRDefault="000D13AF" w:rsidP="000D13AF">
      <w:r>
        <w:t>To convert it to percentages for the gas blender:</w:t>
      </w:r>
    </w:p>
    <w:p w:rsidR="000D13AF" w:rsidRDefault="000D13AF" w:rsidP="000D13AF">
      <w:r>
        <w:t>The oxygen % = 1.1/7 = 15.5%</w:t>
      </w:r>
    </w:p>
    <w:p w:rsidR="000D13AF" w:rsidRDefault="000D13AF" w:rsidP="000D13AF">
      <w:r>
        <w:t>The Helium % = 2.7/7 = 39%</w:t>
      </w:r>
    </w:p>
    <w:p w:rsidR="004D3852" w:rsidRDefault="004D3852"/>
    <w:sectPr w:rsidR="004D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41416"/>
    <w:multiLevelType w:val="hybridMultilevel"/>
    <w:tmpl w:val="8898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1F4247"/>
    <w:multiLevelType w:val="hybridMultilevel"/>
    <w:tmpl w:val="E5BC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AF"/>
    <w:rsid w:val="00000FB3"/>
    <w:rsid w:val="00003EBB"/>
    <w:rsid w:val="00004502"/>
    <w:rsid w:val="00004B73"/>
    <w:rsid w:val="00005CF6"/>
    <w:rsid w:val="00006385"/>
    <w:rsid w:val="00006BCB"/>
    <w:rsid w:val="000110D5"/>
    <w:rsid w:val="00012111"/>
    <w:rsid w:val="00013CBF"/>
    <w:rsid w:val="00014037"/>
    <w:rsid w:val="00014EBF"/>
    <w:rsid w:val="0001541B"/>
    <w:rsid w:val="000160FE"/>
    <w:rsid w:val="00016305"/>
    <w:rsid w:val="000166C9"/>
    <w:rsid w:val="0002023D"/>
    <w:rsid w:val="00020EF9"/>
    <w:rsid w:val="000212FE"/>
    <w:rsid w:val="00021397"/>
    <w:rsid w:val="00021A11"/>
    <w:rsid w:val="00022B47"/>
    <w:rsid w:val="000240E9"/>
    <w:rsid w:val="0002513F"/>
    <w:rsid w:val="000275C1"/>
    <w:rsid w:val="00027897"/>
    <w:rsid w:val="0003084F"/>
    <w:rsid w:val="00031368"/>
    <w:rsid w:val="000317BE"/>
    <w:rsid w:val="00034698"/>
    <w:rsid w:val="00035110"/>
    <w:rsid w:val="00036124"/>
    <w:rsid w:val="000375A5"/>
    <w:rsid w:val="0004061D"/>
    <w:rsid w:val="00040FB2"/>
    <w:rsid w:val="00041399"/>
    <w:rsid w:val="00044C13"/>
    <w:rsid w:val="0004581D"/>
    <w:rsid w:val="00047661"/>
    <w:rsid w:val="00047F99"/>
    <w:rsid w:val="00051107"/>
    <w:rsid w:val="000522CC"/>
    <w:rsid w:val="00052324"/>
    <w:rsid w:val="00052B68"/>
    <w:rsid w:val="00055640"/>
    <w:rsid w:val="00056F5D"/>
    <w:rsid w:val="00057D87"/>
    <w:rsid w:val="0006045D"/>
    <w:rsid w:val="00061D1D"/>
    <w:rsid w:val="000666FB"/>
    <w:rsid w:val="00070097"/>
    <w:rsid w:val="00070DBF"/>
    <w:rsid w:val="00071138"/>
    <w:rsid w:val="000722C8"/>
    <w:rsid w:val="000733DE"/>
    <w:rsid w:val="0007430F"/>
    <w:rsid w:val="000749E9"/>
    <w:rsid w:val="00074DFF"/>
    <w:rsid w:val="0007751A"/>
    <w:rsid w:val="00077882"/>
    <w:rsid w:val="000823FF"/>
    <w:rsid w:val="00083558"/>
    <w:rsid w:val="0008739C"/>
    <w:rsid w:val="0009109A"/>
    <w:rsid w:val="00091A82"/>
    <w:rsid w:val="0009215D"/>
    <w:rsid w:val="0009376C"/>
    <w:rsid w:val="000952F0"/>
    <w:rsid w:val="00095513"/>
    <w:rsid w:val="000956FA"/>
    <w:rsid w:val="00095785"/>
    <w:rsid w:val="000969C3"/>
    <w:rsid w:val="000A030D"/>
    <w:rsid w:val="000A1F2F"/>
    <w:rsid w:val="000A2C53"/>
    <w:rsid w:val="000A2C88"/>
    <w:rsid w:val="000A707B"/>
    <w:rsid w:val="000B074E"/>
    <w:rsid w:val="000B2F55"/>
    <w:rsid w:val="000B3C96"/>
    <w:rsid w:val="000B44F8"/>
    <w:rsid w:val="000C2339"/>
    <w:rsid w:val="000C25EA"/>
    <w:rsid w:val="000C7F11"/>
    <w:rsid w:val="000D0908"/>
    <w:rsid w:val="000D13AF"/>
    <w:rsid w:val="000D26AE"/>
    <w:rsid w:val="000D2BBA"/>
    <w:rsid w:val="000D3673"/>
    <w:rsid w:val="000D5263"/>
    <w:rsid w:val="000E1EF8"/>
    <w:rsid w:val="000E2167"/>
    <w:rsid w:val="000E26AE"/>
    <w:rsid w:val="000E2F18"/>
    <w:rsid w:val="000E39D6"/>
    <w:rsid w:val="000F12BE"/>
    <w:rsid w:val="000F1E88"/>
    <w:rsid w:val="000F4EF3"/>
    <w:rsid w:val="000F719E"/>
    <w:rsid w:val="000F7A82"/>
    <w:rsid w:val="0010015B"/>
    <w:rsid w:val="0010068A"/>
    <w:rsid w:val="001015F8"/>
    <w:rsid w:val="00101BB3"/>
    <w:rsid w:val="00102FCF"/>
    <w:rsid w:val="0010351A"/>
    <w:rsid w:val="00103A65"/>
    <w:rsid w:val="001044E1"/>
    <w:rsid w:val="00104C82"/>
    <w:rsid w:val="001068C6"/>
    <w:rsid w:val="00106C9B"/>
    <w:rsid w:val="001077FD"/>
    <w:rsid w:val="00107CCD"/>
    <w:rsid w:val="001101BE"/>
    <w:rsid w:val="00111420"/>
    <w:rsid w:val="00112B23"/>
    <w:rsid w:val="001132CB"/>
    <w:rsid w:val="00114C86"/>
    <w:rsid w:val="00115624"/>
    <w:rsid w:val="001171D6"/>
    <w:rsid w:val="001227CC"/>
    <w:rsid w:val="0012574E"/>
    <w:rsid w:val="00125E3E"/>
    <w:rsid w:val="001261AB"/>
    <w:rsid w:val="00132E6B"/>
    <w:rsid w:val="00135B11"/>
    <w:rsid w:val="0013782B"/>
    <w:rsid w:val="00140E68"/>
    <w:rsid w:val="00141840"/>
    <w:rsid w:val="00144E8F"/>
    <w:rsid w:val="0014582F"/>
    <w:rsid w:val="001465BA"/>
    <w:rsid w:val="00146AE2"/>
    <w:rsid w:val="00146D89"/>
    <w:rsid w:val="00147D2B"/>
    <w:rsid w:val="00147EA2"/>
    <w:rsid w:val="0015009F"/>
    <w:rsid w:val="00150A9E"/>
    <w:rsid w:val="00151CED"/>
    <w:rsid w:val="001537E5"/>
    <w:rsid w:val="001611C6"/>
    <w:rsid w:val="00161D2A"/>
    <w:rsid w:val="001621D6"/>
    <w:rsid w:val="001624FD"/>
    <w:rsid w:val="00164768"/>
    <w:rsid w:val="00171CF1"/>
    <w:rsid w:val="0017285E"/>
    <w:rsid w:val="00176DAE"/>
    <w:rsid w:val="001772E3"/>
    <w:rsid w:val="0018022A"/>
    <w:rsid w:val="001816D4"/>
    <w:rsid w:val="001818F2"/>
    <w:rsid w:val="00182764"/>
    <w:rsid w:val="00185D04"/>
    <w:rsid w:val="001873E1"/>
    <w:rsid w:val="00187E19"/>
    <w:rsid w:val="0019471A"/>
    <w:rsid w:val="00195936"/>
    <w:rsid w:val="00195B99"/>
    <w:rsid w:val="0019714B"/>
    <w:rsid w:val="001A18CE"/>
    <w:rsid w:val="001A25CB"/>
    <w:rsid w:val="001A325B"/>
    <w:rsid w:val="001A349D"/>
    <w:rsid w:val="001A4751"/>
    <w:rsid w:val="001A503A"/>
    <w:rsid w:val="001A5254"/>
    <w:rsid w:val="001A5BB2"/>
    <w:rsid w:val="001A5D14"/>
    <w:rsid w:val="001A78B1"/>
    <w:rsid w:val="001A7FCA"/>
    <w:rsid w:val="001B10EA"/>
    <w:rsid w:val="001B21AF"/>
    <w:rsid w:val="001B265B"/>
    <w:rsid w:val="001B2EA0"/>
    <w:rsid w:val="001B32B6"/>
    <w:rsid w:val="001B3514"/>
    <w:rsid w:val="001B38C3"/>
    <w:rsid w:val="001B4AA7"/>
    <w:rsid w:val="001B4B74"/>
    <w:rsid w:val="001B5EA7"/>
    <w:rsid w:val="001C03FF"/>
    <w:rsid w:val="001C27EF"/>
    <w:rsid w:val="001C4653"/>
    <w:rsid w:val="001C6C52"/>
    <w:rsid w:val="001D0DD3"/>
    <w:rsid w:val="001D3143"/>
    <w:rsid w:val="001D31F2"/>
    <w:rsid w:val="001D531D"/>
    <w:rsid w:val="001D736D"/>
    <w:rsid w:val="001E068A"/>
    <w:rsid w:val="001E1215"/>
    <w:rsid w:val="001E130D"/>
    <w:rsid w:val="001E1B7F"/>
    <w:rsid w:val="001E2364"/>
    <w:rsid w:val="001E5E93"/>
    <w:rsid w:val="001E69BF"/>
    <w:rsid w:val="001F12DC"/>
    <w:rsid w:val="001F1811"/>
    <w:rsid w:val="001F2AD5"/>
    <w:rsid w:val="001F36A7"/>
    <w:rsid w:val="001F4C59"/>
    <w:rsid w:val="001F5BC8"/>
    <w:rsid w:val="002027E4"/>
    <w:rsid w:val="00205CAB"/>
    <w:rsid w:val="00212CF9"/>
    <w:rsid w:val="00213839"/>
    <w:rsid w:val="00214AE1"/>
    <w:rsid w:val="002160BC"/>
    <w:rsid w:val="00220AC2"/>
    <w:rsid w:val="00221D08"/>
    <w:rsid w:val="002256EF"/>
    <w:rsid w:val="00227BC7"/>
    <w:rsid w:val="00227F44"/>
    <w:rsid w:val="0023319B"/>
    <w:rsid w:val="00233C7A"/>
    <w:rsid w:val="00237928"/>
    <w:rsid w:val="00241CC3"/>
    <w:rsid w:val="002439D4"/>
    <w:rsid w:val="00243BC9"/>
    <w:rsid w:val="00243D92"/>
    <w:rsid w:val="0024624D"/>
    <w:rsid w:val="0025116D"/>
    <w:rsid w:val="002511CA"/>
    <w:rsid w:val="002545F0"/>
    <w:rsid w:val="002547A2"/>
    <w:rsid w:val="00254AC6"/>
    <w:rsid w:val="002561AF"/>
    <w:rsid w:val="0026216B"/>
    <w:rsid w:val="00263681"/>
    <w:rsid w:val="002642D3"/>
    <w:rsid w:val="0026514C"/>
    <w:rsid w:val="0026675A"/>
    <w:rsid w:val="002674FD"/>
    <w:rsid w:val="0027274D"/>
    <w:rsid w:val="0027279A"/>
    <w:rsid w:val="0027555A"/>
    <w:rsid w:val="00275A3E"/>
    <w:rsid w:val="002763F7"/>
    <w:rsid w:val="0027661C"/>
    <w:rsid w:val="002766D7"/>
    <w:rsid w:val="00277057"/>
    <w:rsid w:val="002829E2"/>
    <w:rsid w:val="0028355A"/>
    <w:rsid w:val="002848E8"/>
    <w:rsid w:val="00285821"/>
    <w:rsid w:val="00285956"/>
    <w:rsid w:val="00285E97"/>
    <w:rsid w:val="0028754C"/>
    <w:rsid w:val="0029047D"/>
    <w:rsid w:val="00290A93"/>
    <w:rsid w:val="0029144E"/>
    <w:rsid w:val="0029197C"/>
    <w:rsid w:val="00293C80"/>
    <w:rsid w:val="00295274"/>
    <w:rsid w:val="00295934"/>
    <w:rsid w:val="00295B64"/>
    <w:rsid w:val="00295BA9"/>
    <w:rsid w:val="002962F5"/>
    <w:rsid w:val="00296809"/>
    <w:rsid w:val="00296DF9"/>
    <w:rsid w:val="002974EB"/>
    <w:rsid w:val="002975CD"/>
    <w:rsid w:val="002A07F5"/>
    <w:rsid w:val="002A0A19"/>
    <w:rsid w:val="002A177C"/>
    <w:rsid w:val="002A24D0"/>
    <w:rsid w:val="002A344E"/>
    <w:rsid w:val="002A3825"/>
    <w:rsid w:val="002A47EE"/>
    <w:rsid w:val="002A4A47"/>
    <w:rsid w:val="002A7799"/>
    <w:rsid w:val="002B0109"/>
    <w:rsid w:val="002B15A4"/>
    <w:rsid w:val="002B15BF"/>
    <w:rsid w:val="002B242F"/>
    <w:rsid w:val="002B3515"/>
    <w:rsid w:val="002B394A"/>
    <w:rsid w:val="002B3A2F"/>
    <w:rsid w:val="002B50FE"/>
    <w:rsid w:val="002B5B62"/>
    <w:rsid w:val="002C237A"/>
    <w:rsid w:val="002C35DD"/>
    <w:rsid w:val="002C464E"/>
    <w:rsid w:val="002C7D6E"/>
    <w:rsid w:val="002D125F"/>
    <w:rsid w:val="002D3B6A"/>
    <w:rsid w:val="002D4EDA"/>
    <w:rsid w:val="002D5249"/>
    <w:rsid w:val="002D5CBC"/>
    <w:rsid w:val="002D6605"/>
    <w:rsid w:val="002D6D83"/>
    <w:rsid w:val="002E3E09"/>
    <w:rsid w:val="002F0673"/>
    <w:rsid w:val="002F50C3"/>
    <w:rsid w:val="002F678E"/>
    <w:rsid w:val="00301C06"/>
    <w:rsid w:val="00302CB3"/>
    <w:rsid w:val="00304ACC"/>
    <w:rsid w:val="003058F5"/>
    <w:rsid w:val="00316641"/>
    <w:rsid w:val="00316F4E"/>
    <w:rsid w:val="00317F89"/>
    <w:rsid w:val="00320006"/>
    <w:rsid w:val="003215A5"/>
    <w:rsid w:val="00322009"/>
    <w:rsid w:val="00322F67"/>
    <w:rsid w:val="0032381B"/>
    <w:rsid w:val="00324D4D"/>
    <w:rsid w:val="00325C68"/>
    <w:rsid w:val="00326ABB"/>
    <w:rsid w:val="0032711C"/>
    <w:rsid w:val="00327A31"/>
    <w:rsid w:val="0033219E"/>
    <w:rsid w:val="0033452C"/>
    <w:rsid w:val="003360A9"/>
    <w:rsid w:val="00336A93"/>
    <w:rsid w:val="00337AE3"/>
    <w:rsid w:val="00341A9E"/>
    <w:rsid w:val="003421C1"/>
    <w:rsid w:val="00344A31"/>
    <w:rsid w:val="00346771"/>
    <w:rsid w:val="00347145"/>
    <w:rsid w:val="00347C68"/>
    <w:rsid w:val="00347CDD"/>
    <w:rsid w:val="003512F0"/>
    <w:rsid w:val="00351B63"/>
    <w:rsid w:val="00352A74"/>
    <w:rsid w:val="0035319E"/>
    <w:rsid w:val="0035466B"/>
    <w:rsid w:val="00357BF6"/>
    <w:rsid w:val="0036044D"/>
    <w:rsid w:val="00364FBC"/>
    <w:rsid w:val="00367383"/>
    <w:rsid w:val="00367531"/>
    <w:rsid w:val="00367EB3"/>
    <w:rsid w:val="00371654"/>
    <w:rsid w:val="00372901"/>
    <w:rsid w:val="003730AF"/>
    <w:rsid w:val="00374443"/>
    <w:rsid w:val="00374780"/>
    <w:rsid w:val="00375803"/>
    <w:rsid w:val="003758D9"/>
    <w:rsid w:val="00384AB7"/>
    <w:rsid w:val="00385EDE"/>
    <w:rsid w:val="00386AA2"/>
    <w:rsid w:val="00391CD3"/>
    <w:rsid w:val="00396730"/>
    <w:rsid w:val="003A0D36"/>
    <w:rsid w:val="003A127B"/>
    <w:rsid w:val="003A242D"/>
    <w:rsid w:val="003A6BDB"/>
    <w:rsid w:val="003B353B"/>
    <w:rsid w:val="003B39C3"/>
    <w:rsid w:val="003B3A0F"/>
    <w:rsid w:val="003B59A8"/>
    <w:rsid w:val="003B6926"/>
    <w:rsid w:val="003C265E"/>
    <w:rsid w:val="003C27B1"/>
    <w:rsid w:val="003C2CAA"/>
    <w:rsid w:val="003C483B"/>
    <w:rsid w:val="003C6A8B"/>
    <w:rsid w:val="003C6FDC"/>
    <w:rsid w:val="003C7B9E"/>
    <w:rsid w:val="003D16DD"/>
    <w:rsid w:val="003D17CB"/>
    <w:rsid w:val="003D1BD5"/>
    <w:rsid w:val="003D2EE9"/>
    <w:rsid w:val="003D680E"/>
    <w:rsid w:val="003D6BEB"/>
    <w:rsid w:val="003D72C3"/>
    <w:rsid w:val="003E2F41"/>
    <w:rsid w:val="003E6379"/>
    <w:rsid w:val="003E7AF9"/>
    <w:rsid w:val="003F1530"/>
    <w:rsid w:val="003F1FB4"/>
    <w:rsid w:val="003F3577"/>
    <w:rsid w:val="003F37B1"/>
    <w:rsid w:val="003F5CCF"/>
    <w:rsid w:val="003F6228"/>
    <w:rsid w:val="00400817"/>
    <w:rsid w:val="00402694"/>
    <w:rsid w:val="004053E7"/>
    <w:rsid w:val="004065B0"/>
    <w:rsid w:val="00410BE4"/>
    <w:rsid w:val="00411E66"/>
    <w:rsid w:val="00412D6E"/>
    <w:rsid w:val="0041404B"/>
    <w:rsid w:val="004165CA"/>
    <w:rsid w:val="00416C25"/>
    <w:rsid w:val="00417204"/>
    <w:rsid w:val="0042455D"/>
    <w:rsid w:val="00424D85"/>
    <w:rsid w:val="00426FC4"/>
    <w:rsid w:val="0043037C"/>
    <w:rsid w:val="00431846"/>
    <w:rsid w:val="00431A8A"/>
    <w:rsid w:val="0043216F"/>
    <w:rsid w:val="004335FA"/>
    <w:rsid w:val="00433CF7"/>
    <w:rsid w:val="00434342"/>
    <w:rsid w:val="00435B3D"/>
    <w:rsid w:val="004364CD"/>
    <w:rsid w:val="00436F52"/>
    <w:rsid w:val="00442CCB"/>
    <w:rsid w:val="004439D7"/>
    <w:rsid w:val="00446F3D"/>
    <w:rsid w:val="004501FF"/>
    <w:rsid w:val="00451980"/>
    <w:rsid w:val="00452A6C"/>
    <w:rsid w:val="00452EFD"/>
    <w:rsid w:val="00455509"/>
    <w:rsid w:val="004566C8"/>
    <w:rsid w:val="00456EA0"/>
    <w:rsid w:val="00460180"/>
    <w:rsid w:val="00463F37"/>
    <w:rsid w:val="004655B9"/>
    <w:rsid w:val="00470264"/>
    <w:rsid w:val="00470F26"/>
    <w:rsid w:val="00471094"/>
    <w:rsid w:val="004740D7"/>
    <w:rsid w:val="0047468C"/>
    <w:rsid w:val="004750A4"/>
    <w:rsid w:val="00475BFD"/>
    <w:rsid w:val="004761C0"/>
    <w:rsid w:val="004762A8"/>
    <w:rsid w:val="00480E91"/>
    <w:rsid w:val="004814A4"/>
    <w:rsid w:val="004819F1"/>
    <w:rsid w:val="0048458B"/>
    <w:rsid w:val="00485E2E"/>
    <w:rsid w:val="00490AA1"/>
    <w:rsid w:val="00492145"/>
    <w:rsid w:val="0049243D"/>
    <w:rsid w:val="0049388F"/>
    <w:rsid w:val="004941F2"/>
    <w:rsid w:val="0049428C"/>
    <w:rsid w:val="004A0FFD"/>
    <w:rsid w:val="004A1A08"/>
    <w:rsid w:val="004A265F"/>
    <w:rsid w:val="004A2EE0"/>
    <w:rsid w:val="004A3870"/>
    <w:rsid w:val="004A50AE"/>
    <w:rsid w:val="004A6925"/>
    <w:rsid w:val="004A7F71"/>
    <w:rsid w:val="004B2E8A"/>
    <w:rsid w:val="004B3035"/>
    <w:rsid w:val="004B31D6"/>
    <w:rsid w:val="004B3A09"/>
    <w:rsid w:val="004B4367"/>
    <w:rsid w:val="004B45FB"/>
    <w:rsid w:val="004C012D"/>
    <w:rsid w:val="004D0B4C"/>
    <w:rsid w:val="004D1AFB"/>
    <w:rsid w:val="004D3333"/>
    <w:rsid w:val="004D3852"/>
    <w:rsid w:val="004D54BC"/>
    <w:rsid w:val="004D705D"/>
    <w:rsid w:val="004E2939"/>
    <w:rsid w:val="004E3570"/>
    <w:rsid w:val="004E5FE2"/>
    <w:rsid w:val="004E6D86"/>
    <w:rsid w:val="004E71A1"/>
    <w:rsid w:val="004F1C0C"/>
    <w:rsid w:val="004F220A"/>
    <w:rsid w:val="004F2945"/>
    <w:rsid w:val="004F4B2B"/>
    <w:rsid w:val="004F5FCD"/>
    <w:rsid w:val="004F652D"/>
    <w:rsid w:val="004F6FEE"/>
    <w:rsid w:val="004F7F9E"/>
    <w:rsid w:val="005008AD"/>
    <w:rsid w:val="00501159"/>
    <w:rsid w:val="005036EA"/>
    <w:rsid w:val="0050482B"/>
    <w:rsid w:val="005073FB"/>
    <w:rsid w:val="00507FFD"/>
    <w:rsid w:val="0051124C"/>
    <w:rsid w:val="00511E91"/>
    <w:rsid w:val="00511FC6"/>
    <w:rsid w:val="00513182"/>
    <w:rsid w:val="00513878"/>
    <w:rsid w:val="00514D6D"/>
    <w:rsid w:val="00516123"/>
    <w:rsid w:val="005164A3"/>
    <w:rsid w:val="00517C42"/>
    <w:rsid w:val="00520D80"/>
    <w:rsid w:val="00520E38"/>
    <w:rsid w:val="005216F1"/>
    <w:rsid w:val="005263D2"/>
    <w:rsid w:val="00526BC0"/>
    <w:rsid w:val="00527382"/>
    <w:rsid w:val="00533BB1"/>
    <w:rsid w:val="00534F16"/>
    <w:rsid w:val="005358B0"/>
    <w:rsid w:val="00536229"/>
    <w:rsid w:val="005367A3"/>
    <w:rsid w:val="00536960"/>
    <w:rsid w:val="00537915"/>
    <w:rsid w:val="0054432A"/>
    <w:rsid w:val="00545273"/>
    <w:rsid w:val="0054584D"/>
    <w:rsid w:val="00545F1C"/>
    <w:rsid w:val="00550F65"/>
    <w:rsid w:val="005520CA"/>
    <w:rsid w:val="005523DE"/>
    <w:rsid w:val="0055387D"/>
    <w:rsid w:val="00554E58"/>
    <w:rsid w:val="00554ED2"/>
    <w:rsid w:val="00557680"/>
    <w:rsid w:val="00560DAF"/>
    <w:rsid w:val="00563168"/>
    <w:rsid w:val="00564E6C"/>
    <w:rsid w:val="005656A9"/>
    <w:rsid w:val="00565E77"/>
    <w:rsid w:val="005702E6"/>
    <w:rsid w:val="00570638"/>
    <w:rsid w:val="005712C9"/>
    <w:rsid w:val="00572962"/>
    <w:rsid w:val="005734E3"/>
    <w:rsid w:val="00573588"/>
    <w:rsid w:val="00574955"/>
    <w:rsid w:val="00576B97"/>
    <w:rsid w:val="00577423"/>
    <w:rsid w:val="0058016C"/>
    <w:rsid w:val="0058543D"/>
    <w:rsid w:val="005866BF"/>
    <w:rsid w:val="00591106"/>
    <w:rsid w:val="005915F0"/>
    <w:rsid w:val="00594D9E"/>
    <w:rsid w:val="005A038F"/>
    <w:rsid w:val="005A3216"/>
    <w:rsid w:val="005A3957"/>
    <w:rsid w:val="005A487C"/>
    <w:rsid w:val="005A5DCF"/>
    <w:rsid w:val="005A6D02"/>
    <w:rsid w:val="005B07B8"/>
    <w:rsid w:val="005B145A"/>
    <w:rsid w:val="005B2F55"/>
    <w:rsid w:val="005B5C2D"/>
    <w:rsid w:val="005B7521"/>
    <w:rsid w:val="005C064E"/>
    <w:rsid w:val="005C08F9"/>
    <w:rsid w:val="005C0AFD"/>
    <w:rsid w:val="005C143C"/>
    <w:rsid w:val="005D0312"/>
    <w:rsid w:val="005D0773"/>
    <w:rsid w:val="005D0FAE"/>
    <w:rsid w:val="005D5DF7"/>
    <w:rsid w:val="005E0A27"/>
    <w:rsid w:val="005E0A83"/>
    <w:rsid w:val="005E12DD"/>
    <w:rsid w:val="005E21DD"/>
    <w:rsid w:val="005E24AB"/>
    <w:rsid w:val="005E2B7B"/>
    <w:rsid w:val="005E38EB"/>
    <w:rsid w:val="005E420B"/>
    <w:rsid w:val="005E4B88"/>
    <w:rsid w:val="005F5176"/>
    <w:rsid w:val="0060073B"/>
    <w:rsid w:val="00601968"/>
    <w:rsid w:val="006033B7"/>
    <w:rsid w:val="006034B2"/>
    <w:rsid w:val="0060475D"/>
    <w:rsid w:val="00604A04"/>
    <w:rsid w:val="006068DA"/>
    <w:rsid w:val="00607C2A"/>
    <w:rsid w:val="0061139B"/>
    <w:rsid w:val="00611596"/>
    <w:rsid w:val="00615F01"/>
    <w:rsid w:val="0061701C"/>
    <w:rsid w:val="00622BBE"/>
    <w:rsid w:val="00623AD4"/>
    <w:rsid w:val="0062717D"/>
    <w:rsid w:val="006346A0"/>
    <w:rsid w:val="00641148"/>
    <w:rsid w:val="00641BC5"/>
    <w:rsid w:val="00642885"/>
    <w:rsid w:val="00643559"/>
    <w:rsid w:val="00643583"/>
    <w:rsid w:val="00644F03"/>
    <w:rsid w:val="0064536D"/>
    <w:rsid w:val="00646A2C"/>
    <w:rsid w:val="00646C5A"/>
    <w:rsid w:val="006504F9"/>
    <w:rsid w:val="00650A22"/>
    <w:rsid w:val="00651167"/>
    <w:rsid w:val="006513A9"/>
    <w:rsid w:val="00651A43"/>
    <w:rsid w:val="00651B17"/>
    <w:rsid w:val="00652691"/>
    <w:rsid w:val="0065451C"/>
    <w:rsid w:val="00654DFD"/>
    <w:rsid w:val="006563A2"/>
    <w:rsid w:val="0066074A"/>
    <w:rsid w:val="00660B5B"/>
    <w:rsid w:val="00661C38"/>
    <w:rsid w:val="00661D50"/>
    <w:rsid w:val="00662189"/>
    <w:rsid w:val="00662D4F"/>
    <w:rsid w:val="0066376E"/>
    <w:rsid w:val="00663E2E"/>
    <w:rsid w:val="00667C2A"/>
    <w:rsid w:val="006704B6"/>
    <w:rsid w:val="00670FBB"/>
    <w:rsid w:val="006731DD"/>
    <w:rsid w:val="0067469B"/>
    <w:rsid w:val="00675119"/>
    <w:rsid w:val="006755AA"/>
    <w:rsid w:val="00675999"/>
    <w:rsid w:val="006760B2"/>
    <w:rsid w:val="006767ED"/>
    <w:rsid w:val="00676E7F"/>
    <w:rsid w:val="00676F1F"/>
    <w:rsid w:val="00680DF0"/>
    <w:rsid w:val="00682D2D"/>
    <w:rsid w:val="00687055"/>
    <w:rsid w:val="0069022E"/>
    <w:rsid w:val="006914DF"/>
    <w:rsid w:val="00691583"/>
    <w:rsid w:val="00691759"/>
    <w:rsid w:val="00692149"/>
    <w:rsid w:val="00692254"/>
    <w:rsid w:val="00692C26"/>
    <w:rsid w:val="00693213"/>
    <w:rsid w:val="00693356"/>
    <w:rsid w:val="006948F0"/>
    <w:rsid w:val="00695128"/>
    <w:rsid w:val="0069520E"/>
    <w:rsid w:val="0069531C"/>
    <w:rsid w:val="006962F4"/>
    <w:rsid w:val="00696717"/>
    <w:rsid w:val="00696E5D"/>
    <w:rsid w:val="00696FDE"/>
    <w:rsid w:val="0069794A"/>
    <w:rsid w:val="006A07FC"/>
    <w:rsid w:val="006A26CC"/>
    <w:rsid w:val="006A2B7A"/>
    <w:rsid w:val="006A2FA5"/>
    <w:rsid w:val="006A3B8F"/>
    <w:rsid w:val="006A4F54"/>
    <w:rsid w:val="006A5224"/>
    <w:rsid w:val="006A5EF5"/>
    <w:rsid w:val="006A6EE5"/>
    <w:rsid w:val="006B138C"/>
    <w:rsid w:val="006B172B"/>
    <w:rsid w:val="006B368F"/>
    <w:rsid w:val="006B4DAE"/>
    <w:rsid w:val="006B51C1"/>
    <w:rsid w:val="006B52F8"/>
    <w:rsid w:val="006B7F6B"/>
    <w:rsid w:val="006C0814"/>
    <w:rsid w:val="006C134A"/>
    <w:rsid w:val="006C1B05"/>
    <w:rsid w:val="006C3294"/>
    <w:rsid w:val="006C3E77"/>
    <w:rsid w:val="006C4A15"/>
    <w:rsid w:val="006C7201"/>
    <w:rsid w:val="006D0762"/>
    <w:rsid w:val="006D1168"/>
    <w:rsid w:val="006D158B"/>
    <w:rsid w:val="006D2AA9"/>
    <w:rsid w:val="006E0118"/>
    <w:rsid w:val="006E0E31"/>
    <w:rsid w:val="006E0F66"/>
    <w:rsid w:val="006E35C4"/>
    <w:rsid w:val="006E4E19"/>
    <w:rsid w:val="006E5451"/>
    <w:rsid w:val="006E7559"/>
    <w:rsid w:val="006F4009"/>
    <w:rsid w:val="006F45C8"/>
    <w:rsid w:val="006F4DE8"/>
    <w:rsid w:val="006F5EB4"/>
    <w:rsid w:val="006F6D8A"/>
    <w:rsid w:val="006F7B3F"/>
    <w:rsid w:val="006F7D9B"/>
    <w:rsid w:val="006F7DCB"/>
    <w:rsid w:val="00703846"/>
    <w:rsid w:val="00705A88"/>
    <w:rsid w:val="0070746C"/>
    <w:rsid w:val="0070761A"/>
    <w:rsid w:val="00711137"/>
    <w:rsid w:val="0071117E"/>
    <w:rsid w:val="00712056"/>
    <w:rsid w:val="00712A6B"/>
    <w:rsid w:val="0071300E"/>
    <w:rsid w:val="00713598"/>
    <w:rsid w:val="00714105"/>
    <w:rsid w:val="007143CB"/>
    <w:rsid w:val="00714874"/>
    <w:rsid w:val="0071548C"/>
    <w:rsid w:val="0071789A"/>
    <w:rsid w:val="00720BB9"/>
    <w:rsid w:val="0072421C"/>
    <w:rsid w:val="007249C7"/>
    <w:rsid w:val="00725079"/>
    <w:rsid w:val="00725690"/>
    <w:rsid w:val="00725B9A"/>
    <w:rsid w:val="00727A30"/>
    <w:rsid w:val="00731B4D"/>
    <w:rsid w:val="00731FAD"/>
    <w:rsid w:val="0073229A"/>
    <w:rsid w:val="00734D91"/>
    <w:rsid w:val="00735C58"/>
    <w:rsid w:val="007429BE"/>
    <w:rsid w:val="00744E22"/>
    <w:rsid w:val="00750688"/>
    <w:rsid w:val="00751EBF"/>
    <w:rsid w:val="00752512"/>
    <w:rsid w:val="00755173"/>
    <w:rsid w:val="00755453"/>
    <w:rsid w:val="00760565"/>
    <w:rsid w:val="007648BB"/>
    <w:rsid w:val="0076512E"/>
    <w:rsid w:val="00765921"/>
    <w:rsid w:val="007659E1"/>
    <w:rsid w:val="00770375"/>
    <w:rsid w:val="00774F0F"/>
    <w:rsid w:val="00775ABA"/>
    <w:rsid w:val="00775C55"/>
    <w:rsid w:val="00776D38"/>
    <w:rsid w:val="00777AF1"/>
    <w:rsid w:val="00781685"/>
    <w:rsid w:val="00781B4D"/>
    <w:rsid w:val="00782024"/>
    <w:rsid w:val="00782038"/>
    <w:rsid w:val="00783D40"/>
    <w:rsid w:val="007844AE"/>
    <w:rsid w:val="00784536"/>
    <w:rsid w:val="00784F59"/>
    <w:rsid w:val="0078542E"/>
    <w:rsid w:val="00785F22"/>
    <w:rsid w:val="0078765B"/>
    <w:rsid w:val="00787AC9"/>
    <w:rsid w:val="00791107"/>
    <w:rsid w:val="00793AB0"/>
    <w:rsid w:val="0079447B"/>
    <w:rsid w:val="00794511"/>
    <w:rsid w:val="00796CF8"/>
    <w:rsid w:val="007973AA"/>
    <w:rsid w:val="00797A35"/>
    <w:rsid w:val="007A2A4C"/>
    <w:rsid w:val="007A2CAF"/>
    <w:rsid w:val="007A4246"/>
    <w:rsid w:val="007A4997"/>
    <w:rsid w:val="007A73F1"/>
    <w:rsid w:val="007B0EC5"/>
    <w:rsid w:val="007B6F99"/>
    <w:rsid w:val="007C20AD"/>
    <w:rsid w:val="007C2A7C"/>
    <w:rsid w:val="007D21E6"/>
    <w:rsid w:val="007D47AB"/>
    <w:rsid w:val="007E07D0"/>
    <w:rsid w:val="007E10EB"/>
    <w:rsid w:val="007E429A"/>
    <w:rsid w:val="007E46DD"/>
    <w:rsid w:val="007E4CA4"/>
    <w:rsid w:val="007E5F13"/>
    <w:rsid w:val="007E62E5"/>
    <w:rsid w:val="007E64D8"/>
    <w:rsid w:val="007F1842"/>
    <w:rsid w:val="007F18E8"/>
    <w:rsid w:val="007F3633"/>
    <w:rsid w:val="007F40B0"/>
    <w:rsid w:val="007F5FD0"/>
    <w:rsid w:val="007F68AF"/>
    <w:rsid w:val="008049AD"/>
    <w:rsid w:val="0080580B"/>
    <w:rsid w:val="00806978"/>
    <w:rsid w:val="0081197F"/>
    <w:rsid w:val="008119B2"/>
    <w:rsid w:val="00813E45"/>
    <w:rsid w:val="0081434D"/>
    <w:rsid w:val="0081446D"/>
    <w:rsid w:val="00817307"/>
    <w:rsid w:val="00817555"/>
    <w:rsid w:val="008209B9"/>
    <w:rsid w:val="00820B5B"/>
    <w:rsid w:val="00821F68"/>
    <w:rsid w:val="00822277"/>
    <w:rsid w:val="0082351A"/>
    <w:rsid w:val="00823916"/>
    <w:rsid w:val="0082457B"/>
    <w:rsid w:val="00827571"/>
    <w:rsid w:val="00827589"/>
    <w:rsid w:val="00827E3C"/>
    <w:rsid w:val="00830EF6"/>
    <w:rsid w:val="008322F4"/>
    <w:rsid w:val="008330E6"/>
    <w:rsid w:val="00833649"/>
    <w:rsid w:val="0083460C"/>
    <w:rsid w:val="00835650"/>
    <w:rsid w:val="00836379"/>
    <w:rsid w:val="00837F96"/>
    <w:rsid w:val="008435F8"/>
    <w:rsid w:val="00844F65"/>
    <w:rsid w:val="00845D62"/>
    <w:rsid w:val="008461C8"/>
    <w:rsid w:val="00846380"/>
    <w:rsid w:val="00847808"/>
    <w:rsid w:val="00847B95"/>
    <w:rsid w:val="00847CC2"/>
    <w:rsid w:val="00847F75"/>
    <w:rsid w:val="0085153D"/>
    <w:rsid w:val="00852C34"/>
    <w:rsid w:val="00853A43"/>
    <w:rsid w:val="00855246"/>
    <w:rsid w:val="00855E28"/>
    <w:rsid w:val="00860BCD"/>
    <w:rsid w:val="00860DDD"/>
    <w:rsid w:val="00861FCB"/>
    <w:rsid w:val="00861FDE"/>
    <w:rsid w:val="00862005"/>
    <w:rsid w:val="008624D5"/>
    <w:rsid w:val="00862DB3"/>
    <w:rsid w:val="00863F2E"/>
    <w:rsid w:val="0086468F"/>
    <w:rsid w:val="00864BC0"/>
    <w:rsid w:val="00864CA1"/>
    <w:rsid w:val="00864F17"/>
    <w:rsid w:val="00865820"/>
    <w:rsid w:val="00872381"/>
    <w:rsid w:val="00873EA1"/>
    <w:rsid w:val="0087680D"/>
    <w:rsid w:val="008772DC"/>
    <w:rsid w:val="00877B00"/>
    <w:rsid w:val="0088127E"/>
    <w:rsid w:val="008813AC"/>
    <w:rsid w:val="0088208B"/>
    <w:rsid w:val="00882CB6"/>
    <w:rsid w:val="008849F3"/>
    <w:rsid w:val="00885ABC"/>
    <w:rsid w:val="008909F3"/>
    <w:rsid w:val="0089195D"/>
    <w:rsid w:val="008921FA"/>
    <w:rsid w:val="008936B1"/>
    <w:rsid w:val="00894386"/>
    <w:rsid w:val="00894C78"/>
    <w:rsid w:val="008964D4"/>
    <w:rsid w:val="008968A9"/>
    <w:rsid w:val="008A05B4"/>
    <w:rsid w:val="008A14DA"/>
    <w:rsid w:val="008A17CF"/>
    <w:rsid w:val="008A4CA5"/>
    <w:rsid w:val="008A58E7"/>
    <w:rsid w:val="008A6209"/>
    <w:rsid w:val="008A73A5"/>
    <w:rsid w:val="008B2478"/>
    <w:rsid w:val="008B6313"/>
    <w:rsid w:val="008B63DB"/>
    <w:rsid w:val="008B74BE"/>
    <w:rsid w:val="008C3559"/>
    <w:rsid w:val="008C426E"/>
    <w:rsid w:val="008C46C3"/>
    <w:rsid w:val="008C551C"/>
    <w:rsid w:val="008C5CF5"/>
    <w:rsid w:val="008C6F63"/>
    <w:rsid w:val="008D0FF2"/>
    <w:rsid w:val="008D1875"/>
    <w:rsid w:val="008D1D19"/>
    <w:rsid w:val="008D275D"/>
    <w:rsid w:val="008D3D61"/>
    <w:rsid w:val="008D42A7"/>
    <w:rsid w:val="008D4914"/>
    <w:rsid w:val="008D5C7D"/>
    <w:rsid w:val="008D661A"/>
    <w:rsid w:val="008D6AE1"/>
    <w:rsid w:val="008D70EF"/>
    <w:rsid w:val="008E204F"/>
    <w:rsid w:val="008E310A"/>
    <w:rsid w:val="008E458B"/>
    <w:rsid w:val="008E6AA1"/>
    <w:rsid w:val="008F0A35"/>
    <w:rsid w:val="008F16E3"/>
    <w:rsid w:val="008F36E4"/>
    <w:rsid w:val="008F3810"/>
    <w:rsid w:val="008F4E58"/>
    <w:rsid w:val="008F5408"/>
    <w:rsid w:val="008F59FB"/>
    <w:rsid w:val="008F7302"/>
    <w:rsid w:val="00900100"/>
    <w:rsid w:val="00900994"/>
    <w:rsid w:val="00901237"/>
    <w:rsid w:val="009012BA"/>
    <w:rsid w:val="0090261E"/>
    <w:rsid w:val="00903350"/>
    <w:rsid w:val="00904B14"/>
    <w:rsid w:val="00906496"/>
    <w:rsid w:val="0091015A"/>
    <w:rsid w:val="00910338"/>
    <w:rsid w:val="00915E5B"/>
    <w:rsid w:val="009160FF"/>
    <w:rsid w:val="009169AC"/>
    <w:rsid w:val="00920486"/>
    <w:rsid w:val="009209E9"/>
    <w:rsid w:val="00921200"/>
    <w:rsid w:val="00923C98"/>
    <w:rsid w:val="00923EC4"/>
    <w:rsid w:val="009254BD"/>
    <w:rsid w:val="00926D4C"/>
    <w:rsid w:val="009304CA"/>
    <w:rsid w:val="00930AA3"/>
    <w:rsid w:val="00930F12"/>
    <w:rsid w:val="00931438"/>
    <w:rsid w:val="009335E3"/>
    <w:rsid w:val="00933F8A"/>
    <w:rsid w:val="00934282"/>
    <w:rsid w:val="00936B0A"/>
    <w:rsid w:val="00940741"/>
    <w:rsid w:val="009417C5"/>
    <w:rsid w:val="0094334C"/>
    <w:rsid w:val="00944BE0"/>
    <w:rsid w:val="00946192"/>
    <w:rsid w:val="009464CE"/>
    <w:rsid w:val="009476F1"/>
    <w:rsid w:val="00952B79"/>
    <w:rsid w:val="00953BD4"/>
    <w:rsid w:val="00954815"/>
    <w:rsid w:val="00961650"/>
    <w:rsid w:val="009625F5"/>
    <w:rsid w:val="0096565A"/>
    <w:rsid w:val="00967DE9"/>
    <w:rsid w:val="00971309"/>
    <w:rsid w:val="00972BAB"/>
    <w:rsid w:val="00972DE6"/>
    <w:rsid w:val="0097411C"/>
    <w:rsid w:val="00976A86"/>
    <w:rsid w:val="009900AF"/>
    <w:rsid w:val="00993951"/>
    <w:rsid w:val="00994698"/>
    <w:rsid w:val="00995ED1"/>
    <w:rsid w:val="00997FB4"/>
    <w:rsid w:val="009A2576"/>
    <w:rsid w:val="009A373E"/>
    <w:rsid w:val="009A4186"/>
    <w:rsid w:val="009A7C32"/>
    <w:rsid w:val="009B383B"/>
    <w:rsid w:val="009B5B33"/>
    <w:rsid w:val="009B7173"/>
    <w:rsid w:val="009B7308"/>
    <w:rsid w:val="009B7FAF"/>
    <w:rsid w:val="009C0C5B"/>
    <w:rsid w:val="009C17F8"/>
    <w:rsid w:val="009C1981"/>
    <w:rsid w:val="009C3960"/>
    <w:rsid w:val="009C53F0"/>
    <w:rsid w:val="009C60C8"/>
    <w:rsid w:val="009D18AB"/>
    <w:rsid w:val="009D28EA"/>
    <w:rsid w:val="009D3764"/>
    <w:rsid w:val="009D3E49"/>
    <w:rsid w:val="009D4D04"/>
    <w:rsid w:val="009D6937"/>
    <w:rsid w:val="009E0E34"/>
    <w:rsid w:val="009E2111"/>
    <w:rsid w:val="009E239C"/>
    <w:rsid w:val="009E76E2"/>
    <w:rsid w:val="009F3E47"/>
    <w:rsid w:val="009F4E55"/>
    <w:rsid w:val="009F702A"/>
    <w:rsid w:val="00A001AC"/>
    <w:rsid w:val="00A010F5"/>
    <w:rsid w:val="00A02F4E"/>
    <w:rsid w:val="00A05837"/>
    <w:rsid w:val="00A0683F"/>
    <w:rsid w:val="00A07094"/>
    <w:rsid w:val="00A10F1F"/>
    <w:rsid w:val="00A12D91"/>
    <w:rsid w:val="00A1350F"/>
    <w:rsid w:val="00A1571F"/>
    <w:rsid w:val="00A1724A"/>
    <w:rsid w:val="00A2010E"/>
    <w:rsid w:val="00A269B2"/>
    <w:rsid w:val="00A27105"/>
    <w:rsid w:val="00A273B2"/>
    <w:rsid w:val="00A3240C"/>
    <w:rsid w:val="00A33FFC"/>
    <w:rsid w:val="00A34C1E"/>
    <w:rsid w:val="00A359C2"/>
    <w:rsid w:val="00A373A4"/>
    <w:rsid w:val="00A37483"/>
    <w:rsid w:val="00A37DEB"/>
    <w:rsid w:val="00A41995"/>
    <w:rsid w:val="00A43277"/>
    <w:rsid w:val="00A437C2"/>
    <w:rsid w:val="00A44FFF"/>
    <w:rsid w:val="00A47DA3"/>
    <w:rsid w:val="00A50505"/>
    <w:rsid w:val="00A508EC"/>
    <w:rsid w:val="00A53586"/>
    <w:rsid w:val="00A54903"/>
    <w:rsid w:val="00A56BA3"/>
    <w:rsid w:val="00A56F9B"/>
    <w:rsid w:val="00A5765D"/>
    <w:rsid w:val="00A626A8"/>
    <w:rsid w:val="00A65612"/>
    <w:rsid w:val="00A65B0C"/>
    <w:rsid w:val="00A65F76"/>
    <w:rsid w:val="00A664F6"/>
    <w:rsid w:val="00A7067C"/>
    <w:rsid w:val="00A7089E"/>
    <w:rsid w:val="00A71045"/>
    <w:rsid w:val="00A71DBD"/>
    <w:rsid w:val="00A7217A"/>
    <w:rsid w:val="00A74913"/>
    <w:rsid w:val="00A74D5D"/>
    <w:rsid w:val="00A76772"/>
    <w:rsid w:val="00A770EF"/>
    <w:rsid w:val="00A772D5"/>
    <w:rsid w:val="00A815CC"/>
    <w:rsid w:val="00A8200F"/>
    <w:rsid w:val="00A8292B"/>
    <w:rsid w:val="00A834AD"/>
    <w:rsid w:val="00A835CF"/>
    <w:rsid w:val="00A84252"/>
    <w:rsid w:val="00A847DD"/>
    <w:rsid w:val="00A9459F"/>
    <w:rsid w:val="00A94CD3"/>
    <w:rsid w:val="00A94FE9"/>
    <w:rsid w:val="00A96996"/>
    <w:rsid w:val="00A96F82"/>
    <w:rsid w:val="00A9707F"/>
    <w:rsid w:val="00A9768C"/>
    <w:rsid w:val="00AA0B6C"/>
    <w:rsid w:val="00AA178B"/>
    <w:rsid w:val="00AA32B8"/>
    <w:rsid w:val="00AA4253"/>
    <w:rsid w:val="00AA51DA"/>
    <w:rsid w:val="00AB0E16"/>
    <w:rsid w:val="00AB3B9A"/>
    <w:rsid w:val="00AB4982"/>
    <w:rsid w:val="00AB515C"/>
    <w:rsid w:val="00AB64FA"/>
    <w:rsid w:val="00AC0C70"/>
    <w:rsid w:val="00AC1253"/>
    <w:rsid w:val="00AC2463"/>
    <w:rsid w:val="00AC3E81"/>
    <w:rsid w:val="00AC42BC"/>
    <w:rsid w:val="00AC48D7"/>
    <w:rsid w:val="00AC5CF1"/>
    <w:rsid w:val="00AC74BD"/>
    <w:rsid w:val="00AD1844"/>
    <w:rsid w:val="00AD1EDD"/>
    <w:rsid w:val="00AD44A9"/>
    <w:rsid w:val="00AD4858"/>
    <w:rsid w:val="00AD515A"/>
    <w:rsid w:val="00AD5AD1"/>
    <w:rsid w:val="00AD5AFF"/>
    <w:rsid w:val="00AE1999"/>
    <w:rsid w:val="00AE3045"/>
    <w:rsid w:val="00AE42BD"/>
    <w:rsid w:val="00AF1072"/>
    <w:rsid w:val="00AF17D0"/>
    <w:rsid w:val="00AF532A"/>
    <w:rsid w:val="00AF5FB4"/>
    <w:rsid w:val="00AF6763"/>
    <w:rsid w:val="00B00CA4"/>
    <w:rsid w:val="00B013E6"/>
    <w:rsid w:val="00B0245A"/>
    <w:rsid w:val="00B0358C"/>
    <w:rsid w:val="00B03AF2"/>
    <w:rsid w:val="00B05640"/>
    <w:rsid w:val="00B05DA2"/>
    <w:rsid w:val="00B05E6F"/>
    <w:rsid w:val="00B06B9F"/>
    <w:rsid w:val="00B11EC8"/>
    <w:rsid w:val="00B12C39"/>
    <w:rsid w:val="00B20CDB"/>
    <w:rsid w:val="00B21F3D"/>
    <w:rsid w:val="00B25618"/>
    <w:rsid w:val="00B30CD6"/>
    <w:rsid w:val="00B31D66"/>
    <w:rsid w:val="00B333D5"/>
    <w:rsid w:val="00B35872"/>
    <w:rsid w:val="00B40A5F"/>
    <w:rsid w:val="00B43B39"/>
    <w:rsid w:val="00B451D3"/>
    <w:rsid w:val="00B52F91"/>
    <w:rsid w:val="00B556DF"/>
    <w:rsid w:val="00B562DE"/>
    <w:rsid w:val="00B57D91"/>
    <w:rsid w:val="00B626CE"/>
    <w:rsid w:val="00B634EC"/>
    <w:rsid w:val="00B642B0"/>
    <w:rsid w:val="00B648D9"/>
    <w:rsid w:val="00B65745"/>
    <w:rsid w:val="00B6624C"/>
    <w:rsid w:val="00B6652A"/>
    <w:rsid w:val="00B66B95"/>
    <w:rsid w:val="00B701F4"/>
    <w:rsid w:val="00B73D5A"/>
    <w:rsid w:val="00B74F44"/>
    <w:rsid w:val="00B76AD9"/>
    <w:rsid w:val="00B77AFD"/>
    <w:rsid w:val="00B812C2"/>
    <w:rsid w:val="00B8493C"/>
    <w:rsid w:val="00B85C8B"/>
    <w:rsid w:val="00B85EF8"/>
    <w:rsid w:val="00B861E1"/>
    <w:rsid w:val="00B86E8F"/>
    <w:rsid w:val="00B8772B"/>
    <w:rsid w:val="00B91850"/>
    <w:rsid w:val="00B92C45"/>
    <w:rsid w:val="00B92DA7"/>
    <w:rsid w:val="00B9446C"/>
    <w:rsid w:val="00B95C77"/>
    <w:rsid w:val="00B96C85"/>
    <w:rsid w:val="00BA12B5"/>
    <w:rsid w:val="00BA26C0"/>
    <w:rsid w:val="00BA48DD"/>
    <w:rsid w:val="00BA4EDF"/>
    <w:rsid w:val="00BA5212"/>
    <w:rsid w:val="00BB0B6B"/>
    <w:rsid w:val="00BB0C50"/>
    <w:rsid w:val="00BB55B5"/>
    <w:rsid w:val="00BC0521"/>
    <w:rsid w:val="00BC43CD"/>
    <w:rsid w:val="00BC6F63"/>
    <w:rsid w:val="00BD0778"/>
    <w:rsid w:val="00BD09EC"/>
    <w:rsid w:val="00BD1876"/>
    <w:rsid w:val="00BD238B"/>
    <w:rsid w:val="00BD30A8"/>
    <w:rsid w:val="00BD4513"/>
    <w:rsid w:val="00BD5BFA"/>
    <w:rsid w:val="00BD62E2"/>
    <w:rsid w:val="00BD7479"/>
    <w:rsid w:val="00BE171B"/>
    <w:rsid w:val="00BE20BB"/>
    <w:rsid w:val="00BE4568"/>
    <w:rsid w:val="00BE7062"/>
    <w:rsid w:val="00BF0E35"/>
    <w:rsid w:val="00BF2336"/>
    <w:rsid w:val="00BF2483"/>
    <w:rsid w:val="00BF2E87"/>
    <w:rsid w:val="00BF3A27"/>
    <w:rsid w:val="00BF54E5"/>
    <w:rsid w:val="00BF5823"/>
    <w:rsid w:val="00BF7AAD"/>
    <w:rsid w:val="00C0029C"/>
    <w:rsid w:val="00C02567"/>
    <w:rsid w:val="00C04FE4"/>
    <w:rsid w:val="00C06693"/>
    <w:rsid w:val="00C07C8C"/>
    <w:rsid w:val="00C127AB"/>
    <w:rsid w:val="00C13127"/>
    <w:rsid w:val="00C15853"/>
    <w:rsid w:val="00C1587B"/>
    <w:rsid w:val="00C15C4C"/>
    <w:rsid w:val="00C22A66"/>
    <w:rsid w:val="00C24372"/>
    <w:rsid w:val="00C24F64"/>
    <w:rsid w:val="00C258CF"/>
    <w:rsid w:val="00C25A83"/>
    <w:rsid w:val="00C2623A"/>
    <w:rsid w:val="00C26B2D"/>
    <w:rsid w:val="00C271F5"/>
    <w:rsid w:val="00C27203"/>
    <w:rsid w:val="00C30E44"/>
    <w:rsid w:val="00C32CE3"/>
    <w:rsid w:val="00C3528B"/>
    <w:rsid w:val="00C4276F"/>
    <w:rsid w:val="00C518CC"/>
    <w:rsid w:val="00C53048"/>
    <w:rsid w:val="00C5365D"/>
    <w:rsid w:val="00C56E99"/>
    <w:rsid w:val="00C57655"/>
    <w:rsid w:val="00C61B55"/>
    <w:rsid w:val="00C67EB3"/>
    <w:rsid w:val="00C70C46"/>
    <w:rsid w:val="00C715B5"/>
    <w:rsid w:val="00C721DE"/>
    <w:rsid w:val="00C7477A"/>
    <w:rsid w:val="00C7480A"/>
    <w:rsid w:val="00C755BD"/>
    <w:rsid w:val="00C777A0"/>
    <w:rsid w:val="00C77CCC"/>
    <w:rsid w:val="00C80AAE"/>
    <w:rsid w:val="00C8178A"/>
    <w:rsid w:val="00C824F8"/>
    <w:rsid w:val="00C82BE4"/>
    <w:rsid w:val="00C83A49"/>
    <w:rsid w:val="00C84B35"/>
    <w:rsid w:val="00C85A0F"/>
    <w:rsid w:val="00C9201A"/>
    <w:rsid w:val="00C92A50"/>
    <w:rsid w:val="00C965C7"/>
    <w:rsid w:val="00C96EFC"/>
    <w:rsid w:val="00CA0630"/>
    <w:rsid w:val="00CA2D17"/>
    <w:rsid w:val="00CA4FE8"/>
    <w:rsid w:val="00CA5C12"/>
    <w:rsid w:val="00CA7387"/>
    <w:rsid w:val="00CB46A9"/>
    <w:rsid w:val="00CB4D3F"/>
    <w:rsid w:val="00CB67EB"/>
    <w:rsid w:val="00CB75E0"/>
    <w:rsid w:val="00CC02FC"/>
    <w:rsid w:val="00CC066D"/>
    <w:rsid w:val="00CC2255"/>
    <w:rsid w:val="00CC4401"/>
    <w:rsid w:val="00CC760E"/>
    <w:rsid w:val="00CD0F19"/>
    <w:rsid w:val="00CD343C"/>
    <w:rsid w:val="00CD3989"/>
    <w:rsid w:val="00CD3EDD"/>
    <w:rsid w:val="00CD4E0D"/>
    <w:rsid w:val="00CD5098"/>
    <w:rsid w:val="00CD73BC"/>
    <w:rsid w:val="00CE0234"/>
    <w:rsid w:val="00CE0F30"/>
    <w:rsid w:val="00CE1C57"/>
    <w:rsid w:val="00CE6B81"/>
    <w:rsid w:val="00CF0744"/>
    <w:rsid w:val="00CF12EF"/>
    <w:rsid w:val="00CF16CE"/>
    <w:rsid w:val="00CF1FD3"/>
    <w:rsid w:val="00CF2214"/>
    <w:rsid w:val="00CF3DDC"/>
    <w:rsid w:val="00CF4612"/>
    <w:rsid w:val="00CF6610"/>
    <w:rsid w:val="00CF7469"/>
    <w:rsid w:val="00D013B9"/>
    <w:rsid w:val="00D0382A"/>
    <w:rsid w:val="00D051AA"/>
    <w:rsid w:val="00D07B82"/>
    <w:rsid w:val="00D100F3"/>
    <w:rsid w:val="00D12A77"/>
    <w:rsid w:val="00D13624"/>
    <w:rsid w:val="00D15244"/>
    <w:rsid w:val="00D16A50"/>
    <w:rsid w:val="00D2123B"/>
    <w:rsid w:val="00D2210C"/>
    <w:rsid w:val="00D234A0"/>
    <w:rsid w:val="00D24629"/>
    <w:rsid w:val="00D249A1"/>
    <w:rsid w:val="00D24D46"/>
    <w:rsid w:val="00D2785C"/>
    <w:rsid w:val="00D278B7"/>
    <w:rsid w:val="00D313F8"/>
    <w:rsid w:val="00D32F80"/>
    <w:rsid w:val="00D347C1"/>
    <w:rsid w:val="00D363C9"/>
    <w:rsid w:val="00D4123C"/>
    <w:rsid w:val="00D4164A"/>
    <w:rsid w:val="00D42BD0"/>
    <w:rsid w:val="00D43DBE"/>
    <w:rsid w:val="00D4718A"/>
    <w:rsid w:val="00D477CB"/>
    <w:rsid w:val="00D50617"/>
    <w:rsid w:val="00D50D9C"/>
    <w:rsid w:val="00D515AA"/>
    <w:rsid w:val="00D51F4B"/>
    <w:rsid w:val="00D52C8C"/>
    <w:rsid w:val="00D56704"/>
    <w:rsid w:val="00D56DB5"/>
    <w:rsid w:val="00D57613"/>
    <w:rsid w:val="00D57DDF"/>
    <w:rsid w:val="00D6068D"/>
    <w:rsid w:val="00D61481"/>
    <w:rsid w:val="00D61D10"/>
    <w:rsid w:val="00D62120"/>
    <w:rsid w:val="00D627AE"/>
    <w:rsid w:val="00D64DF7"/>
    <w:rsid w:val="00D676B3"/>
    <w:rsid w:val="00D67A83"/>
    <w:rsid w:val="00D71F9A"/>
    <w:rsid w:val="00D76120"/>
    <w:rsid w:val="00D77BAB"/>
    <w:rsid w:val="00D77DA1"/>
    <w:rsid w:val="00D8600B"/>
    <w:rsid w:val="00D872DD"/>
    <w:rsid w:val="00D91ABA"/>
    <w:rsid w:val="00D93184"/>
    <w:rsid w:val="00D93C26"/>
    <w:rsid w:val="00D9486F"/>
    <w:rsid w:val="00D94AC3"/>
    <w:rsid w:val="00D97E94"/>
    <w:rsid w:val="00DA12E2"/>
    <w:rsid w:val="00DA21D2"/>
    <w:rsid w:val="00DA2B03"/>
    <w:rsid w:val="00DA3BC3"/>
    <w:rsid w:val="00DA59ED"/>
    <w:rsid w:val="00DA5B66"/>
    <w:rsid w:val="00DA7E09"/>
    <w:rsid w:val="00DB01E8"/>
    <w:rsid w:val="00DB2783"/>
    <w:rsid w:val="00DB6F47"/>
    <w:rsid w:val="00DC000B"/>
    <w:rsid w:val="00DC15BD"/>
    <w:rsid w:val="00DC15CA"/>
    <w:rsid w:val="00DC4A4F"/>
    <w:rsid w:val="00DC4DB5"/>
    <w:rsid w:val="00DC65AB"/>
    <w:rsid w:val="00DC77B8"/>
    <w:rsid w:val="00DD0F91"/>
    <w:rsid w:val="00DD1483"/>
    <w:rsid w:val="00DE1037"/>
    <w:rsid w:val="00DE6BB0"/>
    <w:rsid w:val="00DF0276"/>
    <w:rsid w:val="00DF7B4A"/>
    <w:rsid w:val="00E0043A"/>
    <w:rsid w:val="00E0057D"/>
    <w:rsid w:val="00E01CE0"/>
    <w:rsid w:val="00E02D87"/>
    <w:rsid w:val="00E039D8"/>
    <w:rsid w:val="00E04308"/>
    <w:rsid w:val="00E06FB0"/>
    <w:rsid w:val="00E126DF"/>
    <w:rsid w:val="00E13400"/>
    <w:rsid w:val="00E15355"/>
    <w:rsid w:val="00E17F59"/>
    <w:rsid w:val="00E20BBF"/>
    <w:rsid w:val="00E20D8C"/>
    <w:rsid w:val="00E2171B"/>
    <w:rsid w:val="00E23A7B"/>
    <w:rsid w:val="00E24818"/>
    <w:rsid w:val="00E24D00"/>
    <w:rsid w:val="00E25AA7"/>
    <w:rsid w:val="00E26720"/>
    <w:rsid w:val="00E27253"/>
    <w:rsid w:val="00E27FA0"/>
    <w:rsid w:val="00E3095F"/>
    <w:rsid w:val="00E31B35"/>
    <w:rsid w:val="00E34087"/>
    <w:rsid w:val="00E34377"/>
    <w:rsid w:val="00E35D82"/>
    <w:rsid w:val="00E37C07"/>
    <w:rsid w:val="00E417D3"/>
    <w:rsid w:val="00E43854"/>
    <w:rsid w:val="00E46528"/>
    <w:rsid w:val="00E46C05"/>
    <w:rsid w:val="00E475F2"/>
    <w:rsid w:val="00E509DF"/>
    <w:rsid w:val="00E51734"/>
    <w:rsid w:val="00E51961"/>
    <w:rsid w:val="00E51CFB"/>
    <w:rsid w:val="00E54DA6"/>
    <w:rsid w:val="00E64E7E"/>
    <w:rsid w:val="00E65BE6"/>
    <w:rsid w:val="00E7078B"/>
    <w:rsid w:val="00E73D2A"/>
    <w:rsid w:val="00E769E7"/>
    <w:rsid w:val="00E80545"/>
    <w:rsid w:val="00E80B15"/>
    <w:rsid w:val="00E8145C"/>
    <w:rsid w:val="00E81ED1"/>
    <w:rsid w:val="00E82985"/>
    <w:rsid w:val="00E84581"/>
    <w:rsid w:val="00E84598"/>
    <w:rsid w:val="00E9158B"/>
    <w:rsid w:val="00E92679"/>
    <w:rsid w:val="00E93D33"/>
    <w:rsid w:val="00E9547A"/>
    <w:rsid w:val="00E9570D"/>
    <w:rsid w:val="00EA0397"/>
    <w:rsid w:val="00EA0434"/>
    <w:rsid w:val="00EA0E71"/>
    <w:rsid w:val="00EA201A"/>
    <w:rsid w:val="00EA2E7D"/>
    <w:rsid w:val="00EA4D84"/>
    <w:rsid w:val="00EA56EF"/>
    <w:rsid w:val="00EA7A53"/>
    <w:rsid w:val="00EA7FFC"/>
    <w:rsid w:val="00EB0866"/>
    <w:rsid w:val="00EB0DB3"/>
    <w:rsid w:val="00EB2980"/>
    <w:rsid w:val="00EB2F7D"/>
    <w:rsid w:val="00EB5FD7"/>
    <w:rsid w:val="00EB76CB"/>
    <w:rsid w:val="00EC0AEE"/>
    <w:rsid w:val="00EC258F"/>
    <w:rsid w:val="00EC3F17"/>
    <w:rsid w:val="00EC6353"/>
    <w:rsid w:val="00EC72CC"/>
    <w:rsid w:val="00ED0D05"/>
    <w:rsid w:val="00ED6F49"/>
    <w:rsid w:val="00EE0040"/>
    <w:rsid w:val="00EE06E4"/>
    <w:rsid w:val="00EE1554"/>
    <w:rsid w:val="00EE5723"/>
    <w:rsid w:val="00EE5E62"/>
    <w:rsid w:val="00EE65D5"/>
    <w:rsid w:val="00EE6747"/>
    <w:rsid w:val="00EE75FD"/>
    <w:rsid w:val="00EF0A2F"/>
    <w:rsid w:val="00EF49EA"/>
    <w:rsid w:val="00EF5E59"/>
    <w:rsid w:val="00EF7412"/>
    <w:rsid w:val="00EF7E0D"/>
    <w:rsid w:val="00F00138"/>
    <w:rsid w:val="00F007C7"/>
    <w:rsid w:val="00F009CC"/>
    <w:rsid w:val="00F0363B"/>
    <w:rsid w:val="00F04299"/>
    <w:rsid w:val="00F050A7"/>
    <w:rsid w:val="00F064A4"/>
    <w:rsid w:val="00F07E91"/>
    <w:rsid w:val="00F111C3"/>
    <w:rsid w:val="00F11450"/>
    <w:rsid w:val="00F11DD9"/>
    <w:rsid w:val="00F12006"/>
    <w:rsid w:val="00F15A3F"/>
    <w:rsid w:val="00F200C6"/>
    <w:rsid w:val="00F20F0D"/>
    <w:rsid w:val="00F20F9C"/>
    <w:rsid w:val="00F23966"/>
    <w:rsid w:val="00F249AD"/>
    <w:rsid w:val="00F25059"/>
    <w:rsid w:val="00F25FC0"/>
    <w:rsid w:val="00F26225"/>
    <w:rsid w:val="00F26BA0"/>
    <w:rsid w:val="00F27320"/>
    <w:rsid w:val="00F2770D"/>
    <w:rsid w:val="00F30A29"/>
    <w:rsid w:val="00F31372"/>
    <w:rsid w:val="00F33196"/>
    <w:rsid w:val="00F33453"/>
    <w:rsid w:val="00F33456"/>
    <w:rsid w:val="00F3661B"/>
    <w:rsid w:val="00F3752B"/>
    <w:rsid w:val="00F3795F"/>
    <w:rsid w:val="00F40FAE"/>
    <w:rsid w:val="00F41D16"/>
    <w:rsid w:val="00F43F11"/>
    <w:rsid w:val="00F46426"/>
    <w:rsid w:val="00F4697B"/>
    <w:rsid w:val="00F46A84"/>
    <w:rsid w:val="00F47069"/>
    <w:rsid w:val="00F50F3F"/>
    <w:rsid w:val="00F52AB1"/>
    <w:rsid w:val="00F52D7F"/>
    <w:rsid w:val="00F5329C"/>
    <w:rsid w:val="00F53885"/>
    <w:rsid w:val="00F55831"/>
    <w:rsid w:val="00F55F78"/>
    <w:rsid w:val="00F6052B"/>
    <w:rsid w:val="00F61BDB"/>
    <w:rsid w:val="00F61E77"/>
    <w:rsid w:val="00F63115"/>
    <w:rsid w:val="00F650CE"/>
    <w:rsid w:val="00F70F3B"/>
    <w:rsid w:val="00F71989"/>
    <w:rsid w:val="00F72776"/>
    <w:rsid w:val="00F74C23"/>
    <w:rsid w:val="00F75240"/>
    <w:rsid w:val="00F7658F"/>
    <w:rsid w:val="00F77C08"/>
    <w:rsid w:val="00F77F3C"/>
    <w:rsid w:val="00F8061E"/>
    <w:rsid w:val="00F810A5"/>
    <w:rsid w:val="00F8183D"/>
    <w:rsid w:val="00F8402E"/>
    <w:rsid w:val="00F843F6"/>
    <w:rsid w:val="00F854BC"/>
    <w:rsid w:val="00F85D21"/>
    <w:rsid w:val="00F94784"/>
    <w:rsid w:val="00F96F83"/>
    <w:rsid w:val="00F97083"/>
    <w:rsid w:val="00F97CE8"/>
    <w:rsid w:val="00F97F4D"/>
    <w:rsid w:val="00FA0024"/>
    <w:rsid w:val="00FA3599"/>
    <w:rsid w:val="00FA460A"/>
    <w:rsid w:val="00FA475D"/>
    <w:rsid w:val="00FA5641"/>
    <w:rsid w:val="00FB015A"/>
    <w:rsid w:val="00FC22CF"/>
    <w:rsid w:val="00FC2FE5"/>
    <w:rsid w:val="00FC7C74"/>
    <w:rsid w:val="00FD0510"/>
    <w:rsid w:val="00FD2821"/>
    <w:rsid w:val="00FD3ACF"/>
    <w:rsid w:val="00FE0BAD"/>
    <w:rsid w:val="00FE1250"/>
    <w:rsid w:val="00FE3E92"/>
    <w:rsid w:val="00FE69AC"/>
    <w:rsid w:val="00FE7623"/>
    <w:rsid w:val="00FE76F4"/>
    <w:rsid w:val="00FF2FA5"/>
    <w:rsid w:val="00FF661F"/>
    <w:rsid w:val="00FF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AF"/>
    <w:pPr>
      <w:ind w:left="720"/>
      <w:contextualSpacing/>
    </w:pPr>
  </w:style>
  <w:style w:type="character" w:styleId="Hyperlink">
    <w:name w:val="Hyperlink"/>
    <w:basedOn w:val="DefaultParagraphFont"/>
    <w:uiPriority w:val="99"/>
    <w:semiHidden/>
    <w:unhideWhenUsed/>
    <w:rsid w:val="006F4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AF"/>
    <w:pPr>
      <w:ind w:left="720"/>
      <w:contextualSpacing/>
    </w:pPr>
  </w:style>
  <w:style w:type="character" w:styleId="Hyperlink">
    <w:name w:val="Hyperlink"/>
    <w:basedOn w:val="DefaultParagraphFont"/>
    <w:uiPriority w:val="99"/>
    <w:semiHidden/>
    <w:unhideWhenUsed/>
    <w:rsid w:val="006F4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3069">
      <w:bodyDiv w:val="1"/>
      <w:marLeft w:val="0"/>
      <w:marRight w:val="0"/>
      <w:marTop w:val="0"/>
      <w:marBottom w:val="0"/>
      <w:divBdr>
        <w:top w:val="none" w:sz="0" w:space="0" w:color="auto"/>
        <w:left w:val="none" w:sz="0" w:space="0" w:color="auto"/>
        <w:bottom w:val="none" w:sz="0" w:space="0" w:color="auto"/>
        <w:right w:val="none" w:sz="0" w:space="0" w:color="auto"/>
      </w:divBdr>
      <w:divsChild>
        <w:div w:id="572352656">
          <w:marLeft w:val="0"/>
          <w:marRight w:val="0"/>
          <w:marTop w:val="0"/>
          <w:marBottom w:val="0"/>
          <w:divBdr>
            <w:top w:val="none" w:sz="0" w:space="0" w:color="auto"/>
            <w:left w:val="none" w:sz="0" w:space="0" w:color="auto"/>
            <w:bottom w:val="none" w:sz="0" w:space="0" w:color="auto"/>
            <w:right w:val="none" w:sz="0" w:space="0" w:color="auto"/>
          </w:divBdr>
          <w:divsChild>
            <w:div w:id="1880046240">
              <w:marLeft w:val="0"/>
              <w:marRight w:val="0"/>
              <w:marTop w:val="0"/>
              <w:marBottom w:val="0"/>
              <w:divBdr>
                <w:top w:val="none" w:sz="0" w:space="0" w:color="auto"/>
                <w:left w:val="none" w:sz="0" w:space="0" w:color="auto"/>
                <w:bottom w:val="none" w:sz="0" w:space="0" w:color="auto"/>
                <w:right w:val="none" w:sz="0" w:space="0" w:color="auto"/>
              </w:divBdr>
            </w:div>
          </w:divsChild>
        </w:div>
        <w:div w:id="1298796933">
          <w:marLeft w:val="0"/>
          <w:marRight w:val="0"/>
          <w:marTop w:val="0"/>
          <w:marBottom w:val="0"/>
          <w:divBdr>
            <w:top w:val="none" w:sz="0" w:space="0" w:color="auto"/>
            <w:left w:val="none" w:sz="0" w:space="0" w:color="auto"/>
            <w:bottom w:val="none" w:sz="0" w:space="0" w:color="auto"/>
            <w:right w:val="none" w:sz="0" w:space="0" w:color="auto"/>
          </w:divBdr>
          <w:divsChild>
            <w:div w:id="201987757">
              <w:marLeft w:val="0"/>
              <w:marRight w:val="0"/>
              <w:marTop w:val="0"/>
              <w:marBottom w:val="0"/>
              <w:divBdr>
                <w:top w:val="none" w:sz="0" w:space="0" w:color="auto"/>
                <w:left w:val="none" w:sz="0" w:space="0" w:color="auto"/>
                <w:bottom w:val="none" w:sz="0" w:space="0" w:color="auto"/>
                <w:right w:val="none" w:sz="0" w:space="0" w:color="auto"/>
              </w:divBdr>
            </w:div>
            <w:div w:id="1911960761">
              <w:marLeft w:val="0"/>
              <w:marRight w:val="0"/>
              <w:marTop w:val="0"/>
              <w:marBottom w:val="0"/>
              <w:divBdr>
                <w:top w:val="none" w:sz="0" w:space="0" w:color="auto"/>
                <w:left w:val="none" w:sz="0" w:space="0" w:color="auto"/>
                <w:bottom w:val="none" w:sz="0" w:space="0" w:color="auto"/>
                <w:right w:val="none" w:sz="0" w:space="0" w:color="auto"/>
              </w:divBdr>
            </w:div>
            <w:div w:id="760220438">
              <w:marLeft w:val="0"/>
              <w:marRight w:val="0"/>
              <w:marTop w:val="0"/>
              <w:marBottom w:val="0"/>
              <w:divBdr>
                <w:top w:val="none" w:sz="0" w:space="0" w:color="auto"/>
                <w:left w:val="none" w:sz="0" w:space="0" w:color="auto"/>
                <w:bottom w:val="none" w:sz="0" w:space="0" w:color="auto"/>
                <w:right w:val="none" w:sz="0" w:space="0" w:color="auto"/>
              </w:divBdr>
            </w:div>
            <w:div w:id="1186362804">
              <w:marLeft w:val="0"/>
              <w:marRight w:val="0"/>
              <w:marTop w:val="0"/>
              <w:marBottom w:val="0"/>
              <w:divBdr>
                <w:top w:val="none" w:sz="0" w:space="0" w:color="auto"/>
                <w:left w:val="none" w:sz="0" w:space="0" w:color="auto"/>
                <w:bottom w:val="none" w:sz="0" w:space="0" w:color="auto"/>
                <w:right w:val="none" w:sz="0" w:space="0" w:color="auto"/>
              </w:divBdr>
            </w:div>
            <w:div w:id="576942055">
              <w:marLeft w:val="0"/>
              <w:marRight w:val="0"/>
              <w:marTop w:val="0"/>
              <w:marBottom w:val="0"/>
              <w:divBdr>
                <w:top w:val="none" w:sz="0" w:space="0" w:color="auto"/>
                <w:left w:val="none" w:sz="0" w:space="0" w:color="auto"/>
                <w:bottom w:val="none" w:sz="0" w:space="0" w:color="auto"/>
                <w:right w:val="none" w:sz="0" w:space="0" w:color="auto"/>
              </w:divBdr>
            </w:div>
            <w:div w:id="2041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Parker@apdiv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Parker</dc:creator>
  <cp:lastModifiedBy>Martin Parker</cp:lastModifiedBy>
  <cp:revision>2</cp:revision>
  <dcterms:created xsi:type="dcterms:W3CDTF">2014-05-28T12:55:00Z</dcterms:created>
  <dcterms:modified xsi:type="dcterms:W3CDTF">2014-05-28T12:55:00Z</dcterms:modified>
</cp:coreProperties>
</file>